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A2" w:rsidRDefault="00A753A2" w:rsidP="00A753A2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7DEB5615" wp14:editId="48525BAA">
            <wp:extent cx="1238250" cy="119372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85" cy="12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A2" w:rsidRDefault="00A753A2" w:rsidP="00A753A2">
      <w:pPr>
        <w:jc w:val="center"/>
        <w:rPr>
          <w:b/>
          <w:sz w:val="26"/>
          <w:szCs w:val="26"/>
        </w:rPr>
      </w:pPr>
      <w:r w:rsidRPr="007220E9">
        <w:rPr>
          <w:b/>
          <w:sz w:val="26"/>
          <w:szCs w:val="26"/>
        </w:rPr>
        <w:t xml:space="preserve">Прокуратура </w:t>
      </w:r>
      <w:r w:rsidR="0076377B">
        <w:rPr>
          <w:b/>
          <w:sz w:val="26"/>
          <w:szCs w:val="26"/>
        </w:rPr>
        <w:t>Провиденского района</w:t>
      </w:r>
      <w:r w:rsidRPr="007220E9">
        <w:rPr>
          <w:b/>
          <w:sz w:val="26"/>
          <w:szCs w:val="26"/>
        </w:rPr>
        <w:t xml:space="preserve"> разъясняет</w:t>
      </w: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4D7433" w:rsidRDefault="00D671B9" w:rsidP="004D743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Ответственность за </w:t>
      </w:r>
      <w:r w:rsidR="00E758B2">
        <w:rPr>
          <w:b/>
          <w:bCs/>
          <w:sz w:val="20"/>
          <w:szCs w:val="20"/>
        </w:rPr>
        <w:t>правонарушения и преступл</w:t>
      </w:r>
      <w:r w:rsidR="00E758B2">
        <w:rPr>
          <w:b/>
          <w:bCs/>
          <w:sz w:val="20"/>
          <w:szCs w:val="20"/>
        </w:rPr>
        <w:t>е</w:t>
      </w:r>
      <w:r w:rsidR="00E758B2">
        <w:rPr>
          <w:b/>
          <w:bCs/>
          <w:sz w:val="20"/>
          <w:szCs w:val="20"/>
        </w:rPr>
        <w:t>ния экстремистского характера</w:t>
      </w:r>
    </w:p>
    <w:p w:rsidR="00E758B2" w:rsidRPr="0044240F" w:rsidRDefault="00E758B2" w:rsidP="004D7433">
      <w:pPr>
        <w:jc w:val="center"/>
        <w:rPr>
          <w:bCs/>
          <w:sz w:val="16"/>
          <w:szCs w:val="16"/>
        </w:rPr>
      </w:pP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0" w:name="sub_100"/>
      <w:r w:rsidRPr="00A65924">
        <w:rPr>
          <w:bCs/>
          <w:sz w:val="20"/>
          <w:szCs w:val="20"/>
        </w:rPr>
        <w:t>Действующим Федеральным законодательством (</w:t>
      </w:r>
      <w:r w:rsidRPr="008F4A94">
        <w:rPr>
          <w:bCs/>
          <w:sz w:val="20"/>
          <w:szCs w:val="20"/>
        </w:rPr>
        <w:t>Федеральный закон от 25 июля 2002 г. N 114-ФЗ</w:t>
      </w:r>
      <w:r w:rsidRPr="00A65924">
        <w:rPr>
          <w:bCs/>
          <w:sz w:val="20"/>
          <w:szCs w:val="20"/>
        </w:rPr>
        <w:t xml:space="preserve"> </w:t>
      </w:r>
      <w:r w:rsidRPr="008F4A94">
        <w:rPr>
          <w:bCs/>
          <w:sz w:val="20"/>
          <w:szCs w:val="20"/>
        </w:rPr>
        <w:t>"О противодействии экстремистской деятельности"</w:t>
      </w:r>
      <w:r w:rsidRPr="00A65924">
        <w:rPr>
          <w:bCs/>
          <w:sz w:val="20"/>
          <w:szCs w:val="20"/>
        </w:rPr>
        <w:t xml:space="preserve">) в </w:t>
      </w:r>
      <w:r w:rsidRPr="008F4A94">
        <w:rPr>
          <w:bCs/>
          <w:sz w:val="20"/>
          <w:szCs w:val="20"/>
        </w:rPr>
        <w:t>целях защиты прав и свобод человека и гражданина, основ конституционного строя, обеспечения целос</w:t>
      </w:r>
      <w:r w:rsidRPr="008F4A94">
        <w:rPr>
          <w:bCs/>
          <w:sz w:val="20"/>
          <w:szCs w:val="20"/>
        </w:rPr>
        <w:t>т</w:t>
      </w:r>
      <w:r w:rsidRPr="008F4A94">
        <w:rPr>
          <w:bCs/>
          <w:sz w:val="20"/>
          <w:szCs w:val="20"/>
        </w:rPr>
        <w:t>ности и безопасности Российской Федерации опред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ляются правовые и организационные основы против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действия экстремистской деятельности, устанавлив</w:t>
      </w:r>
      <w:r w:rsidRPr="008F4A94">
        <w:rPr>
          <w:bCs/>
          <w:sz w:val="20"/>
          <w:szCs w:val="20"/>
        </w:rPr>
        <w:t>а</w:t>
      </w:r>
      <w:r w:rsidRPr="008F4A94">
        <w:rPr>
          <w:bCs/>
          <w:sz w:val="20"/>
          <w:szCs w:val="20"/>
        </w:rPr>
        <w:t>ется ответственность за ее осуществление.</w:t>
      </w:r>
    </w:p>
    <w:bookmarkEnd w:id="0"/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r w:rsidRPr="00A65924">
        <w:rPr>
          <w:bCs/>
          <w:sz w:val="20"/>
          <w:szCs w:val="20"/>
        </w:rPr>
        <w:t xml:space="preserve">Федеральным законом подробно раскрыто понятие экстремистской деятельности, что представляет собой запрещенную законом деятельность. 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r w:rsidRPr="008F4A94">
        <w:rPr>
          <w:bCs/>
          <w:sz w:val="20"/>
          <w:szCs w:val="20"/>
        </w:rPr>
        <w:t xml:space="preserve">1) </w:t>
      </w:r>
      <w:r w:rsidRPr="00A65924">
        <w:rPr>
          <w:bCs/>
          <w:sz w:val="20"/>
          <w:szCs w:val="20"/>
        </w:rPr>
        <w:t>экстремистская деятельность (экстремизм)</w:t>
      </w:r>
      <w:r w:rsidRPr="008F4A94">
        <w:rPr>
          <w:bCs/>
          <w:sz w:val="20"/>
          <w:szCs w:val="20"/>
        </w:rPr>
        <w:t>: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1" w:name="sub_1013"/>
      <w:r w:rsidRPr="008F4A94">
        <w:rPr>
          <w:bCs/>
          <w:sz w:val="20"/>
          <w:szCs w:val="20"/>
        </w:rPr>
        <w:t>насильственное изменение основ конституционн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го строя и нарушение целостности Российской Фед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рации;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2" w:name="sub_10131"/>
      <w:bookmarkEnd w:id="1"/>
      <w:r w:rsidRPr="008F4A94">
        <w:rPr>
          <w:bCs/>
          <w:sz w:val="20"/>
          <w:szCs w:val="20"/>
        </w:rPr>
        <w:t>публичное оправдание терроризма и иная террор</w:t>
      </w:r>
      <w:r w:rsidRPr="008F4A94">
        <w:rPr>
          <w:bCs/>
          <w:sz w:val="20"/>
          <w:szCs w:val="20"/>
        </w:rPr>
        <w:t>и</w:t>
      </w:r>
      <w:r w:rsidRPr="008F4A94">
        <w:rPr>
          <w:bCs/>
          <w:sz w:val="20"/>
          <w:szCs w:val="20"/>
        </w:rPr>
        <w:t>стическая деятельность;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3" w:name="sub_1014"/>
      <w:bookmarkEnd w:id="2"/>
      <w:r w:rsidRPr="008F4A94">
        <w:rPr>
          <w:bCs/>
          <w:sz w:val="20"/>
          <w:szCs w:val="20"/>
        </w:rPr>
        <w:t>возбуждение социальной, расовой, национальной или религиозной розни;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4" w:name="sub_1015"/>
      <w:bookmarkEnd w:id="3"/>
      <w:r w:rsidRPr="008F4A94">
        <w:rPr>
          <w:bCs/>
          <w:sz w:val="20"/>
          <w:szCs w:val="20"/>
        </w:rPr>
        <w:t>пропаганда исключительности, превосходства либо неполноценности человека по признаку его социал</w:t>
      </w:r>
      <w:r w:rsidRPr="008F4A94">
        <w:rPr>
          <w:bCs/>
          <w:sz w:val="20"/>
          <w:szCs w:val="20"/>
        </w:rPr>
        <w:t>ь</w:t>
      </w:r>
      <w:r w:rsidRPr="008F4A94">
        <w:rPr>
          <w:bCs/>
          <w:sz w:val="20"/>
          <w:szCs w:val="20"/>
        </w:rPr>
        <w:t>ной, расовой, национальной, религиозной или язык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вой принадлежности или отношения к религии;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5" w:name="sub_1016"/>
      <w:bookmarkEnd w:id="4"/>
      <w:r w:rsidRPr="008F4A94">
        <w:rPr>
          <w:bCs/>
          <w:sz w:val="20"/>
          <w:szCs w:val="20"/>
        </w:rPr>
        <w:t>нарушение прав, свобод и законных интересов ч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6" w:name="sub_1017"/>
      <w:bookmarkEnd w:id="5"/>
      <w:r w:rsidRPr="008F4A94">
        <w:rPr>
          <w:bCs/>
          <w:sz w:val="20"/>
          <w:szCs w:val="20"/>
        </w:rPr>
        <w:t>воспрепятствование осуществлению гражданами их избирательных прав и права на участие в рефере</w:t>
      </w:r>
      <w:r w:rsidRPr="008F4A94">
        <w:rPr>
          <w:bCs/>
          <w:sz w:val="20"/>
          <w:szCs w:val="20"/>
        </w:rPr>
        <w:t>н</w:t>
      </w:r>
      <w:r w:rsidRPr="008F4A94">
        <w:rPr>
          <w:bCs/>
          <w:sz w:val="20"/>
          <w:szCs w:val="20"/>
        </w:rPr>
        <w:t>думе или нарушение тайны голосования, соединенные с насилием либо угрозой его применения;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7" w:name="sub_1018"/>
      <w:bookmarkEnd w:id="6"/>
      <w:r w:rsidRPr="008F4A94">
        <w:rPr>
          <w:bCs/>
          <w:sz w:val="20"/>
          <w:szCs w:val="20"/>
        </w:rPr>
        <w:t>воспрепятствование законной деятельности гос</w:t>
      </w:r>
      <w:r w:rsidRPr="008F4A94">
        <w:rPr>
          <w:bCs/>
          <w:sz w:val="20"/>
          <w:szCs w:val="20"/>
        </w:rPr>
        <w:t>у</w:t>
      </w:r>
      <w:r w:rsidRPr="008F4A94">
        <w:rPr>
          <w:bCs/>
          <w:sz w:val="20"/>
          <w:szCs w:val="20"/>
        </w:rPr>
        <w:t>дарственных органов, органов местного самоуправл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ния, избирательных комиссий, общественных и рел</w:t>
      </w:r>
      <w:r w:rsidRPr="008F4A94">
        <w:rPr>
          <w:bCs/>
          <w:sz w:val="20"/>
          <w:szCs w:val="20"/>
        </w:rPr>
        <w:t>и</w:t>
      </w:r>
      <w:r w:rsidRPr="008F4A94">
        <w:rPr>
          <w:bCs/>
          <w:sz w:val="20"/>
          <w:szCs w:val="20"/>
        </w:rPr>
        <w:t>гиозных объединений или иных организаций, соед</w:t>
      </w:r>
      <w:r w:rsidRPr="008F4A94">
        <w:rPr>
          <w:bCs/>
          <w:sz w:val="20"/>
          <w:szCs w:val="20"/>
        </w:rPr>
        <w:t>и</w:t>
      </w:r>
      <w:r w:rsidRPr="008F4A94">
        <w:rPr>
          <w:bCs/>
          <w:sz w:val="20"/>
          <w:szCs w:val="20"/>
        </w:rPr>
        <w:t>ненное с насилием либо угрозой его применения;</w:t>
      </w:r>
    </w:p>
    <w:bookmarkEnd w:id="7"/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r w:rsidRPr="008F4A94">
        <w:rPr>
          <w:bCs/>
          <w:sz w:val="20"/>
          <w:szCs w:val="20"/>
        </w:rPr>
        <w:t xml:space="preserve">совершение преступлений по мотивам, указанным в </w:t>
      </w:r>
      <w:hyperlink r:id="rId9" w:history="1">
        <w:r w:rsidRPr="00A65924">
          <w:rPr>
            <w:bCs/>
            <w:sz w:val="20"/>
            <w:szCs w:val="20"/>
          </w:rPr>
          <w:t>пункте "е" части первой статьи 63</w:t>
        </w:r>
      </w:hyperlink>
      <w:r w:rsidRPr="008F4A94">
        <w:rPr>
          <w:bCs/>
          <w:sz w:val="20"/>
          <w:szCs w:val="20"/>
        </w:rPr>
        <w:t xml:space="preserve"> Уголовного к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декса Российской Федерации;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8" w:name="sub_1020"/>
      <w:proofErr w:type="gramStart"/>
      <w:r w:rsidRPr="008F4A94">
        <w:rPr>
          <w:bCs/>
          <w:sz w:val="20"/>
          <w:szCs w:val="20"/>
        </w:rPr>
        <w:t>использование нацистской атрибутики или симв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лики, либо атрибутики или символики, сходных с нацистской атрибутикой или символикой до степени смешения, либо атрибутики или символики экстр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мистских организаций, за исключением случаев и</w:t>
      </w:r>
      <w:r w:rsidRPr="008F4A94">
        <w:rPr>
          <w:bCs/>
          <w:sz w:val="20"/>
          <w:szCs w:val="20"/>
        </w:rPr>
        <w:t>с</w:t>
      </w:r>
      <w:r w:rsidRPr="008F4A94">
        <w:rPr>
          <w:bCs/>
          <w:sz w:val="20"/>
          <w:szCs w:val="20"/>
        </w:rPr>
        <w:t>пользования нацистской атрибутики или символики, либо атрибутики или символики, сходных с нацис</w:t>
      </w:r>
      <w:r w:rsidRPr="008F4A94">
        <w:rPr>
          <w:bCs/>
          <w:sz w:val="20"/>
          <w:szCs w:val="20"/>
        </w:rPr>
        <w:t>т</w:t>
      </w:r>
      <w:r w:rsidRPr="008F4A94">
        <w:rPr>
          <w:bCs/>
          <w:sz w:val="20"/>
          <w:szCs w:val="20"/>
        </w:rPr>
        <w:t>ской атрибутикой или символикой до степени смеш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8F4A94">
        <w:rPr>
          <w:bCs/>
          <w:sz w:val="20"/>
          <w:szCs w:val="20"/>
        </w:rPr>
        <w:t xml:space="preserve"> экстремизма и о</w:t>
      </w:r>
      <w:r w:rsidRPr="008F4A94">
        <w:rPr>
          <w:bCs/>
          <w:sz w:val="20"/>
          <w:szCs w:val="20"/>
        </w:rPr>
        <w:t>т</w:t>
      </w:r>
      <w:r w:rsidRPr="008F4A94">
        <w:rPr>
          <w:bCs/>
          <w:sz w:val="20"/>
          <w:szCs w:val="20"/>
        </w:rPr>
        <w:t>сутствуют признаки пропаганды или оправдания нацистской и экстремистской идеологии;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9" w:name="sub_10111"/>
      <w:bookmarkEnd w:id="8"/>
      <w:r w:rsidRPr="008F4A94">
        <w:rPr>
          <w:bCs/>
          <w:sz w:val="20"/>
          <w:szCs w:val="20"/>
        </w:rPr>
        <w:t>публичные призывы к осуществлению указанных деяний либо массовое распространение заведомо эк</w:t>
      </w:r>
      <w:r w:rsidRPr="008F4A94">
        <w:rPr>
          <w:bCs/>
          <w:sz w:val="20"/>
          <w:szCs w:val="20"/>
        </w:rPr>
        <w:t>с</w:t>
      </w:r>
      <w:r w:rsidRPr="008F4A94">
        <w:rPr>
          <w:bCs/>
          <w:sz w:val="20"/>
          <w:szCs w:val="20"/>
        </w:rPr>
        <w:t>тремистских материалов, а равно их изготовление или хранение в целях массового распространения;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10" w:name="sub_1022"/>
      <w:bookmarkEnd w:id="9"/>
      <w:r w:rsidRPr="008F4A94">
        <w:rPr>
          <w:bCs/>
          <w:sz w:val="20"/>
          <w:szCs w:val="20"/>
        </w:rPr>
        <w:t>публичное заведомо ложное обвинение лица, з</w:t>
      </w:r>
      <w:r w:rsidRPr="008F4A94">
        <w:rPr>
          <w:bCs/>
          <w:sz w:val="20"/>
          <w:szCs w:val="20"/>
        </w:rPr>
        <w:t>а</w:t>
      </w:r>
      <w:r w:rsidRPr="008F4A94">
        <w:rPr>
          <w:bCs/>
          <w:sz w:val="20"/>
          <w:szCs w:val="20"/>
        </w:rPr>
        <w:t>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</w:t>
      </w:r>
      <w:r w:rsidRPr="008F4A94">
        <w:rPr>
          <w:bCs/>
          <w:sz w:val="20"/>
          <w:szCs w:val="20"/>
        </w:rPr>
        <w:t>п</w:t>
      </w:r>
      <w:r w:rsidRPr="008F4A94">
        <w:rPr>
          <w:bCs/>
          <w:sz w:val="20"/>
          <w:szCs w:val="20"/>
        </w:rPr>
        <w:t>лением;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11" w:name="sub_1023"/>
      <w:bookmarkEnd w:id="10"/>
      <w:r w:rsidRPr="008F4A94">
        <w:rPr>
          <w:bCs/>
          <w:sz w:val="20"/>
          <w:szCs w:val="20"/>
        </w:rPr>
        <w:t>организация и подготовка указанных деяний, а также подстрекательство к их осуществлению;</w:t>
      </w:r>
    </w:p>
    <w:p w:rsidR="00E758B2" w:rsidRPr="00A65924" w:rsidRDefault="00E758B2" w:rsidP="00E758B2">
      <w:pPr>
        <w:ind w:firstLine="284"/>
        <w:jc w:val="both"/>
        <w:rPr>
          <w:bCs/>
          <w:sz w:val="20"/>
          <w:szCs w:val="20"/>
        </w:rPr>
      </w:pPr>
      <w:bookmarkStart w:id="12" w:name="sub_1024"/>
      <w:bookmarkEnd w:id="11"/>
      <w:r w:rsidRPr="008F4A94">
        <w:rPr>
          <w:bCs/>
          <w:sz w:val="20"/>
          <w:szCs w:val="20"/>
        </w:rPr>
        <w:t>финансирование указанных деяний либо иное с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действие в их организации, подготовке и осуществл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нии, в том числе путем предоставления учебной, п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лиграфической и материально-технической базы, т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>лефонной и иных видов связи или оказания информ</w:t>
      </w:r>
      <w:r w:rsidRPr="008F4A94">
        <w:rPr>
          <w:bCs/>
          <w:sz w:val="20"/>
          <w:szCs w:val="20"/>
        </w:rPr>
        <w:t>а</w:t>
      </w:r>
      <w:r w:rsidRPr="008F4A94">
        <w:rPr>
          <w:bCs/>
          <w:sz w:val="20"/>
          <w:szCs w:val="20"/>
        </w:rPr>
        <w:t>ционных услуг</w:t>
      </w:r>
      <w:r w:rsidRPr="00A65924">
        <w:rPr>
          <w:bCs/>
          <w:sz w:val="20"/>
          <w:szCs w:val="20"/>
        </w:rPr>
        <w:t>.</w:t>
      </w:r>
    </w:p>
    <w:p w:rsidR="00E758B2" w:rsidRPr="00A65924" w:rsidRDefault="00E758B2" w:rsidP="00E758B2">
      <w:pPr>
        <w:ind w:firstLine="284"/>
        <w:jc w:val="both"/>
        <w:rPr>
          <w:bCs/>
          <w:sz w:val="20"/>
          <w:szCs w:val="20"/>
        </w:rPr>
      </w:pPr>
      <w:r w:rsidRPr="00A65924">
        <w:rPr>
          <w:bCs/>
          <w:sz w:val="20"/>
          <w:szCs w:val="20"/>
        </w:rPr>
        <w:t>Законом подробно разъяснены и другие понятия экстремистских организаций, материалов и экстр</w:t>
      </w:r>
      <w:r w:rsidRPr="00A65924">
        <w:rPr>
          <w:bCs/>
          <w:sz w:val="20"/>
          <w:szCs w:val="20"/>
        </w:rPr>
        <w:t>е</w:t>
      </w:r>
      <w:r w:rsidRPr="00A65924">
        <w:rPr>
          <w:bCs/>
          <w:sz w:val="20"/>
          <w:szCs w:val="20"/>
        </w:rPr>
        <w:t xml:space="preserve">мистской символики.  </w:t>
      </w:r>
    </w:p>
    <w:p w:rsidR="00E758B2" w:rsidRPr="00A65924" w:rsidRDefault="00E758B2" w:rsidP="00E758B2">
      <w:pPr>
        <w:ind w:firstLine="284"/>
        <w:jc w:val="both"/>
        <w:rPr>
          <w:bCs/>
          <w:sz w:val="20"/>
          <w:szCs w:val="20"/>
        </w:rPr>
      </w:pPr>
      <w:r w:rsidRPr="00A65924">
        <w:rPr>
          <w:bCs/>
          <w:sz w:val="20"/>
          <w:szCs w:val="20"/>
        </w:rPr>
        <w:t xml:space="preserve">Действующим законодательством за совершение деяний экстремистского характера предусмотрена административная и уголовная ответственность.  </w:t>
      </w:r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</w:p>
    <w:bookmarkEnd w:id="12"/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  <w:r w:rsidRPr="00A65924">
        <w:rPr>
          <w:bCs/>
          <w:sz w:val="20"/>
          <w:szCs w:val="20"/>
        </w:rPr>
        <w:t>Статьей 13.37.</w:t>
      </w:r>
      <w:r w:rsidRPr="008F4A94">
        <w:rPr>
          <w:bCs/>
          <w:sz w:val="20"/>
          <w:szCs w:val="20"/>
        </w:rPr>
        <w:t> </w:t>
      </w:r>
      <w:proofErr w:type="gramStart"/>
      <w:r w:rsidRPr="00A65924">
        <w:rPr>
          <w:bCs/>
          <w:sz w:val="20"/>
          <w:szCs w:val="20"/>
        </w:rPr>
        <w:t>КоАП РФ (</w:t>
      </w:r>
      <w:r w:rsidRPr="008F4A94">
        <w:rPr>
          <w:bCs/>
          <w:sz w:val="20"/>
          <w:szCs w:val="20"/>
        </w:rPr>
        <w:t>Распространение вл</w:t>
      </w:r>
      <w:r w:rsidRPr="008F4A94">
        <w:rPr>
          <w:bCs/>
          <w:sz w:val="20"/>
          <w:szCs w:val="20"/>
        </w:rPr>
        <w:t>а</w:t>
      </w:r>
      <w:r w:rsidRPr="008F4A94">
        <w:rPr>
          <w:bCs/>
          <w:sz w:val="20"/>
          <w:szCs w:val="20"/>
        </w:rPr>
        <w:t>дельцем аудиовизуального сервиса информации, с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держащей публичные призывы к осуществлению те</w:t>
      </w:r>
      <w:r w:rsidRPr="008F4A94">
        <w:rPr>
          <w:bCs/>
          <w:sz w:val="20"/>
          <w:szCs w:val="20"/>
        </w:rPr>
        <w:t>р</w:t>
      </w:r>
      <w:r w:rsidRPr="008F4A94">
        <w:rPr>
          <w:bCs/>
          <w:sz w:val="20"/>
          <w:szCs w:val="20"/>
        </w:rPr>
        <w:t>рористической деятельности, материалов, публично оправдывающих терроризм, или других материалов, призывающих к осуществлению экстремистской де</w:t>
      </w:r>
      <w:r w:rsidRPr="008F4A94">
        <w:rPr>
          <w:bCs/>
          <w:sz w:val="20"/>
          <w:szCs w:val="20"/>
        </w:rPr>
        <w:t>я</w:t>
      </w:r>
      <w:r w:rsidRPr="008F4A94">
        <w:rPr>
          <w:bCs/>
          <w:sz w:val="20"/>
          <w:szCs w:val="20"/>
        </w:rPr>
        <w:t>тельности либо обосновывающих или оправдыва</w:t>
      </w:r>
      <w:r w:rsidRPr="008F4A94">
        <w:rPr>
          <w:bCs/>
          <w:sz w:val="20"/>
          <w:szCs w:val="20"/>
        </w:rPr>
        <w:t>ю</w:t>
      </w:r>
      <w:r w:rsidRPr="008F4A94">
        <w:rPr>
          <w:bCs/>
          <w:sz w:val="20"/>
          <w:szCs w:val="20"/>
        </w:rPr>
        <w:t>щих необходимость осуществления такой деятельн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сти</w:t>
      </w:r>
      <w:r w:rsidRPr="00A65924">
        <w:rPr>
          <w:bCs/>
          <w:sz w:val="20"/>
          <w:szCs w:val="20"/>
        </w:rPr>
        <w:t>) предусмотрена административная ответстве</w:t>
      </w:r>
      <w:r w:rsidRPr="00A65924">
        <w:rPr>
          <w:bCs/>
          <w:sz w:val="20"/>
          <w:szCs w:val="20"/>
        </w:rPr>
        <w:t>н</w:t>
      </w:r>
      <w:r w:rsidRPr="00A65924">
        <w:rPr>
          <w:bCs/>
          <w:sz w:val="20"/>
          <w:szCs w:val="20"/>
        </w:rPr>
        <w:t xml:space="preserve">ность для граждан в размере от 50 до 300 тыс. рублей, для юридических лиц предусмотрена более строгая ответственность до 5 млн. рублей.  </w:t>
      </w:r>
      <w:proofErr w:type="gramEnd"/>
    </w:p>
    <w:p w:rsidR="00E758B2" w:rsidRPr="008F4A94" w:rsidRDefault="00E758B2" w:rsidP="00E758B2">
      <w:pPr>
        <w:ind w:firstLine="284"/>
        <w:jc w:val="both"/>
        <w:rPr>
          <w:bCs/>
          <w:sz w:val="20"/>
          <w:szCs w:val="20"/>
        </w:rPr>
      </w:pPr>
    </w:p>
    <w:p w:rsidR="00E758B2" w:rsidRPr="00A65924" w:rsidRDefault="00E758B2" w:rsidP="00E758B2">
      <w:pPr>
        <w:ind w:firstLine="284"/>
        <w:jc w:val="both"/>
        <w:rPr>
          <w:bCs/>
          <w:sz w:val="20"/>
          <w:szCs w:val="20"/>
        </w:rPr>
      </w:pPr>
      <w:r w:rsidRPr="00A65924">
        <w:rPr>
          <w:bCs/>
          <w:sz w:val="20"/>
          <w:szCs w:val="20"/>
        </w:rPr>
        <w:t xml:space="preserve">За совершение </w:t>
      </w:r>
      <w:proofErr w:type="gramStart"/>
      <w:r w:rsidRPr="00A65924">
        <w:rPr>
          <w:bCs/>
          <w:sz w:val="20"/>
          <w:szCs w:val="20"/>
        </w:rPr>
        <w:t>п</w:t>
      </w:r>
      <w:proofErr w:type="gramEnd"/>
      <w:r w:rsidRPr="008F4A94">
        <w:rPr>
          <w:bCs/>
          <w:sz w:val="20"/>
          <w:szCs w:val="20"/>
        </w:rPr>
        <w:fldChar w:fldCharType="begin"/>
      </w:r>
      <w:r w:rsidRPr="008F4A94">
        <w:rPr>
          <w:bCs/>
          <w:sz w:val="20"/>
          <w:szCs w:val="20"/>
        </w:rPr>
        <w:instrText>HYPERLINK "garantF1://58102247.4"</w:instrText>
      </w:r>
      <w:r w:rsidRPr="008F4A94">
        <w:rPr>
          <w:bCs/>
          <w:sz w:val="20"/>
          <w:szCs w:val="20"/>
        </w:rPr>
      </w:r>
      <w:r w:rsidRPr="008F4A94">
        <w:rPr>
          <w:bCs/>
          <w:sz w:val="20"/>
          <w:szCs w:val="20"/>
        </w:rPr>
        <w:fldChar w:fldCharType="separate"/>
      </w:r>
      <w:r w:rsidRPr="00A65924">
        <w:rPr>
          <w:bCs/>
          <w:sz w:val="20"/>
          <w:szCs w:val="20"/>
        </w:rPr>
        <w:t>убличных</w:t>
      </w:r>
      <w:r w:rsidRPr="008F4A94">
        <w:rPr>
          <w:bCs/>
          <w:sz w:val="20"/>
          <w:szCs w:val="20"/>
        </w:rPr>
        <w:fldChar w:fldCharType="end"/>
      </w:r>
      <w:r w:rsidRPr="00A65924">
        <w:rPr>
          <w:bCs/>
          <w:sz w:val="20"/>
          <w:szCs w:val="20"/>
        </w:rPr>
        <w:t xml:space="preserve"> призывов</w:t>
      </w:r>
      <w:r w:rsidRPr="008F4A94">
        <w:rPr>
          <w:bCs/>
          <w:sz w:val="20"/>
          <w:szCs w:val="20"/>
        </w:rPr>
        <w:t xml:space="preserve"> к осуществл</w:t>
      </w:r>
      <w:r w:rsidRPr="008F4A94">
        <w:rPr>
          <w:bCs/>
          <w:sz w:val="20"/>
          <w:szCs w:val="20"/>
        </w:rPr>
        <w:t>е</w:t>
      </w:r>
      <w:r w:rsidRPr="008F4A94">
        <w:rPr>
          <w:bCs/>
          <w:sz w:val="20"/>
          <w:szCs w:val="20"/>
        </w:rPr>
        <w:t xml:space="preserve">нию </w:t>
      </w:r>
      <w:hyperlink r:id="rId10" w:history="1">
        <w:r w:rsidRPr="00A65924">
          <w:rPr>
            <w:bCs/>
            <w:sz w:val="20"/>
            <w:szCs w:val="20"/>
          </w:rPr>
          <w:t>экстремистской деятельности</w:t>
        </w:r>
      </w:hyperlink>
      <w:r w:rsidRPr="00A65924">
        <w:rPr>
          <w:bCs/>
          <w:sz w:val="20"/>
          <w:szCs w:val="20"/>
        </w:rPr>
        <w:t xml:space="preserve"> в соответствии  со ст.280 УК РФ предусматривается уголовная отве</w:t>
      </w:r>
      <w:r w:rsidRPr="00A65924">
        <w:rPr>
          <w:bCs/>
          <w:sz w:val="20"/>
          <w:szCs w:val="20"/>
        </w:rPr>
        <w:t>т</w:t>
      </w:r>
      <w:r w:rsidRPr="00A65924">
        <w:rPr>
          <w:bCs/>
          <w:sz w:val="20"/>
          <w:szCs w:val="20"/>
        </w:rPr>
        <w:t>ственность, в том числе за деяние с использованием сети «Интернет» в виде</w:t>
      </w:r>
      <w:bookmarkStart w:id="13" w:name="sub_28022"/>
      <w:r w:rsidRPr="00A65924">
        <w:rPr>
          <w:bCs/>
          <w:sz w:val="20"/>
          <w:szCs w:val="20"/>
        </w:rPr>
        <w:t xml:space="preserve"> </w:t>
      </w:r>
      <w:r w:rsidRPr="008F4A94">
        <w:rPr>
          <w:bCs/>
          <w:sz w:val="20"/>
          <w:szCs w:val="20"/>
        </w:rPr>
        <w:t>лишени</w:t>
      </w:r>
      <w:r w:rsidRPr="00A65924">
        <w:rPr>
          <w:bCs/>
          <w:sz w:val="20"/>
          <w:szCs w:val="20"/>
        </w:rPr>
        <w:t>я</w:t>
      </w:r>
      <w:r w:rsidRPr="008F4A94">
        <w:rPr>
          <w:bCs/>
          <w:sz w:val="20"/>
          <w:szCs w:val="20"/>
        </w:rPr>
        <w:t xml:space="preserve"> свободы на срок до пяти лет с лишением права занимать определенные должности или заниматься определенной деятельн</w:t>
      </w:r>
      <w:r w:rsidRPr="008F4A94">
        <w:rPr>
          <w:bCs/>
          <w:sz w:val="20"/>
          <w:szCs w:val="20"/>
        </w:rPr>
        <w:t>о</w:t>
      </w:r>
      <w:r w:rsidRPr="008F4A94">
        <w:rPr>
          <w:bCs/>
          <w:sz w:val="20"/>
          <w:szCs w:val="20"/>
        </w:rPr>
        <w:t>стью на срок до трех лет.</w:t>
      </w:r>
      <w:r w:rsidRPr="00A65924">
        <w:rPr>
          <w:bCs/>
          <w:sz w:val="20"/>
          <w:szCs w:val="20"/>
        </w:rPr>
        <w:t xml:space="preserve"> Действующим уголовным законом предусмотрена и иная ответственность в с</w:t>
      </w:r>
      <w:r w:rsidRPr="00A65924">
        <w:rPr>
          <w:bCs/>
          <w:sz w:val="20"/>
          <w:szCs w:val="20"/>
        </w:rPr>
        <w:t>о</w:t>
      </w:r>
      <w:r w:rsidRPr="00A65924">
        <w:rPr>
          <w:bCs/>
          <w:sz w:val="20"/>
          <w:szCs w:val="20"/>
        </w:rPr>
        <w:t xml:space="preserve">ответствии со </w:t>
      </w:r>
      <w:bookmarkEnd w:id="13"/>
      <w:r w:rsidRPr="00A65924">
        <w:rPr>
          <w:bCs/>
          <w:sz w:val="20"/>
          <w:szCs w:val="20"/>
        </w:rPr>
        <w:t xml:space="preserve"> статьей 282 УК РФ (Возбуждение ненависти либо вражды, а равно унижение человеч</w:t>
      </w:r>
      <w:r w:rsidRPr="00A65924">
        <w:rPr>
          <w:bCs/>
          <w:sz w:val="20"/>
          <w:szCs w:val="20"/>
        </w:rPr>
        <w:t>е</w:t>
      </w:r>
      <w:r w:rsidRPr="00A65924">
        <w:rPr>
          <w:bCs/>
          <w:sz w:val="20"/>
          <w:szCs w:val="20"/>
        </w:rPr>
        <w:t>ского достоинства), статьей 282.1. УК РФ (Организ</w:t>
      </w:r>
      <w:r w:rsidRPr="00A65924">
        <w:rPr>
          <w:bCs/>
          <w:sz w:val="20"/>
          <w:szCs w:val="20"/>
        </w:rPr>
        <w:t>а</w:t>
      </w:r>
      <w:r w:rsidRPr="00A65924">
        <w:rPr>
          <w:bCs/>
          <w:sz w:val="20"/>
          <w:szCs w:val="20"/>
        </w:rPr>
        <w:t>ция экстремистского сообщества), статьей 282.2. УК РФ (Организация деятельности экстремистской орг</w:t>
      </w:r>
      <w:r w:rsidRPr="00A65924">
        <w:rPr>
          <w:bCs/>
          <w:sz w:val="20"/>
          <w:szCs w:val="20"/>
        </w:rPr>
        <w:t>а</w:t>
      </w:r>
      <w:r w:rsidRPr="00A65924">
        <w:rPr>
          <w:bCs/>
          <w:sz w:val="20"/>
          <w:szCs w:val="20"/>
        </w:rPr>
        <w:t xml:space="preserve">низации), статьей </w:t>
      </w:r>
      <w:r w:rsidRPr="00E758B2">
        <w:rPr>
          <w:bCs/>
          <w:sz w:val="20"/>
          <w:szCs w:val="20"/>
        </w:rPr>
        <w:t> 282.3. УК РФ (</w:t>
      </w:r>
      <w:r w:rsidRPr="00A65924">
        <w:rPr>
          <w:bCs/>
          <w:sz w:val="20"/>
          <w:szCs w:val="20"/>
        </w:rPr>
        <w:t>Финансирование экстремистской деятельности).</w:t>
      </w:r>
    </w:p>
    <w:p w:rsidR="00E758B2" w:rsidRPr="00A65924" w:rsidRDefault="00E758B2" w:rsidP="00E758B2">
      <w:pPr>
        <w:ind w:firstLine="284"/>
        <w:jc w:val="both"/>
        <w:rPr>
          <w:bCs/>
          <w:sz w:val="20"/>
          <w:szCs w:val="20"/>
        </w:rPr>
      </w:pPr>
    </w:p>
    <w:p w:rsidR="001D7C0F" w:rsidRPr="007220E9" w:rsidRDefault="001D7C0F" w:rsidP="00710058">
      <w:pPr>
        <w:jc w:val="center"/>
        <w:rPr>
          <w:sz w:val="20"/>
          <w:szCs w:val="20"/>
        </w:rPr>
      </w:pPr>
      <w:bookmarkStart w:id="14" w:name="_GoBack"/>
      <w:bookmarkEnd w:id="14"/>
    </w:p>
    <w:p w:rsidR="0076377B" w:rsidRDefault="0076377B" w:rsidP="007220E9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Чукотский автономный округ, п. Провидения, ул. </w:t>
      </w:r>
      <w:proofErr w:type="gramStart"/>
      <w:r>
        <w:rPr>
          <w:sz w:val="20"/>
          <w:szCs w:val="20"/>
        </w:rPr>
        <w:t>Эскимосская</w:t>
      </w:r>
      <w:proofErr w:type="gramEnd"/>
      <w:r>
        <w:rPr>
          <w:sz w:val="20"/>
          <w:szCs w:val="20"/>
        </w:rPr>
        <w:t>, д.18.</w:t>
      </w:r>
    </w:p>
    <w:p w:rsidR="001D7C0F" w:rsidRPr="007220E9" w:rsidRDefault="0076377B" w:rsidP="007220E9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Тел. 8(42735)2-25-88</w:t>
      </w:r>
    </w:p>
    <w:p w:rsidR="00916FC6" w:rsidRDefault="0076377B" w:rsidP="00916FC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Адрес электронной почты: </w:t>
      </w:r>
      <w:proofErr w:type="spellStart"/>
      <w:r>
        <w:rPr>
          <w:sz w:val="20"/>
          <w:szCs w:val="20"/>
          <w:lang w:val="en-US"/>
        </w:rPr>
        <w:t>provproc</w:t>
      </w:r>
      <w:proofErr w:type="spellEnd"/>
      <w:r w:rsidRPr="0076377B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chukotka</w:t>
      </w:r>
      <w:proofErr w:type="spellEnd"/>
      <w:r w:rsidRPr="0076377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="001D7C0F" w:rsidRPr="007220E9">
        <w:rPr>
          <w:sz w:val="20"/>
          <w:szCs w:val="20"/>
        </w:rPr>
        <w:t xml:space="preserve"> </w:t>
      </w:r>
    </w:p>
    <w:p w:rsidR="00916FC6" w:rsidRDefault="00916FC6" w:rsidP="00916FC6">
      <w:pPr>
        <w:jc w:val="right"/>
        <w:rPr>
          <w:sz w:val="20"/>
          <w:szCs w:val="20"/>
        </w:rPr>
      </w:pPr>
    </w:p>
    <w:p w:rsidR="00916FC6" w:rsidRDefault="00916FC6" w:rsidP="00916FC6">
      <w:pPr>
        <w:jc w:val="right"/>
        <w:rPr>
          <w:sz w:val="20"/>
          <w:szCs w:val="20"/>
        </w:rPr>
      </w:pPr>
    </w:p>
    <w:p w:rsidR="00916FC6" w:rsidRDefault="00916FC6" w:rsidP="00916FC6">
      <w:pPr>
        <w:jc w:val="center"/>
        <w:rPr>
          <w:sz w:val="20"/>
          <w:szCs w:val="20"/>
        </w:rPr>
      </w:pPr>
    </w:p>
    <w:p w:rsidR="0044240F" w:rsidRPr="007220E9" w:rsidRDefault="0076377B" w:rsidP="00916FC6">
      <w:pPr>
        <w:jc w:val="center"/>
        <w:rPr>
          <w:sz w:val="20"/>
          <w:szCs w:val="20"/>
        </w:rPr>
      </w:pPr>
      <w:r>
        <w:rPr>
          <w:sz w:val="20"/>
          <w:szCs w:val="20"/>
        </w:rPr>
        <w:t>п. Провидения</w:t>
      </w:r>
    </w:p>
    <w:p w:rsidR="00FD57D5" w:rsidRPr="002A205F" w:rsidRDefault="00710058" w:rsidP="00916FC6">
      <w:pPr>
        <w:jc w:val="center"/>
        <w:rPr>
          <w:sz w:val="20"/>
          <w:szCs w:val="20"/>
        </w:rPr>
      </w:pPr>
      <w:r>
        <w:rPr>
          <w:sz w:val="20"/>
          <w:szCs w:val="20"/>
        </w:rPr>
        <w:t>2020</w:t>
      </w:r>
      <w:r w:rsidR="0044240F" w:rsidRPr="007220E9">
        <w:rPr>
          <w:sz w:val="20"/>
          <w:szCs w:val="20"/>
        </w:rPr>
        <w:t xml:space="preserve"> год</w:t>
      </w:r>
    </w:p>
    <w:sectPr w:rsidR="00FD57D5" w:rsidRPr="002A205F" w:rsidSect="00916FC6">
      <w:headerReference w:type="default" r:id="rId11"/>
      <w:pgSz w:w="16839" w:h="11907" w:orient="landscape" w:code="9"/>
      <w:pgMar w:top="568" w:right="720" w:bottom="568" w:left="567" w:header="170" w:footer="430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83" w:rsidRDefault="00EE7A83" w:rsidP="001D7C0F">
      <w:r>
        <w:separator/>
      </w:r>
    </w:p>
  </w:endnote>
  <w:endnote w:type="continuationSeparator" w:id="0">
    <w:p w:rsidR="00EE7A83" w:rsidRDefault="00EE7A83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83" w:rsidRDefault="00EE7A83" w:rsidP="001D7C0F">
      <w:r>
        <w:separator/>
      </w:r>
    </w:p>
  </w:footnote>
  <w:footnote w:type="continuationSeparator" w:id="0">
    <w:p w:rsidR="00EE7A83" w:rsidRDefault="00EE7A83" w:rsidP="001D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83" w:rsidRDefault="00EE7A83" w:rsidP="0044240F">
    <w:pPr>
      <w:pStyle w:val="a4"/>
      <w:tabs>
        <w:tab w:val="clear" w:pos="4677"/>
        <w:tab w:val="clear" w:pos="9355"/>
        <w:tab w:val="left" w:pos="38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autoHyphenation/>
  <w:characterSpacingControl w:val="doNotCompress"/>
  <w:hdrShapeDefaults>
    <o:shapedefaults v:ext="edit" spidmax="6145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58"/>
    <w:rsid w:val="001A78B4"/>
    <w:rsid w:val="001D7C0F"/>
    <w:rsid w:val="00247150"/>
    <w:rsid w:val="002A205F"/>
    <w:rsid w:val="002D3CA7"/>
    <w:rsid w:val="00385DFC"/>
    <w:rsid w:val="0044240F"/>
    <w:rsid w:val="00463948"/>
    <w:rsid w:val="004C0951"/>
    <w:rsid w:val="004D7433"/>
    <w:rsid w:val="005872E4"/>
    <w:rsid w:val="00597B8B"/>
    <w:rsid w:val="00677E58"/>
    <w:rsid w:val="006F1828"/>
    <w:rsid w:val="00710058"/>
    <w:rsid w:val="007220E9"/>
    <w:rsid w:val="0076377B"/>
    <w:rsid w:val="00766087"/>
    <w:rsid w:val="007C5F97"/>
    <w:rsid w:val="007C71C6"/>
    <w:rsid w:val="007D24BB"/>
    <w:rsid w:val="007E19DF"/>
    <w:rsid w:val="008238BF"/>
    <w:rsid w:val="008A486E"/>
    <w:rsid w:val="00916FC6"/>
    <w:rsid w:val="00A041CB"/>
    <w:rsid w:val="00A753A2"/>
    <w:rsid w:val="00B65F82"/>
    <w:rsid w:val="00B96AC5"/>
    <w:rsid w:val="00BD7285"/>
    <w:rsid w:val="00CE56CA"/>
    <w:rsid w:val="00D671B9"/>
    <w:rsid w:val="00DB6FA3"/>
    <w:rsid w:val="00DD611A"/>
    <w:rsid w:val="00DE1C6C"/>
    <w:rsid w:val="00E0656B"/>
    <w:rsid w:val="00E758B2"/>
    <w:rsid w:val="00EE7A83"/>
    <w:rsid w:val="00FC5990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3c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C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1D7C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D671B9"/>
    <w:rPr>
      <w:color w:val="106BBE"/>
    </w:rPr>
  </w:style>
  <w:style w:type="character" w:customStyle="1" w:styleId="ab">
    <w:name w:val="Цветовое выделение"/>
    <w:uiPriority w:val="99"/>
    <w:rsid w:val="00D671B9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D671B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D671B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E1C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Body Text"/>
    <w:basedOn w:val="a"/>
    <w:link w:val="af"/>
    <w:rsid w:val="007C71C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7C71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C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1D7C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D671B9"/>
    <w:rPr>
      <w:color w:val="106BBE"/>
    </w:rPr>
  </w:style>
  <w:style w:type="character" w:customStyle="1" w:styleId="ab">
    <w:name w:val="Цветовое выделение"/>
    <w:uiPriority w:val="99"/>
    <w:rsid w:val="00D671B9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D671B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D671B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E1C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Body Text"/>
    <w:basedOn w:val="a"/>
    <w:link w:val="af"/>
    <w:rsid w:val="007C71C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7C71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7578.1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8000.63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8032-90F9-429B-ACB5-EC3411D1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trofimov.sg</cp:lastModifiedBy>
  <cp:revision>2</cp:revision>
  <cp:lastPrinted>2020-07-08T02:05:00Z</cp:lastPrinted>
  <dcterms:created xsi:type="dcterms:W3CDTF">2020-08-30T21:54:00Z</dcterms:created>
  <dcterms:modified xsi:type="dcterms:W3CDTF">2020-08-30T21:54:00Z</dcterms:modified>
</cp:coreProperties>
</file>