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FA" w:rsidRDefault="00FD3DFA" w:rsidP="00FD3DF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D3DFA" w:rsidRDefault="00FD3DFA" w:rsidP="00FD3DF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12143" w:rsidRDefault="00FD3DFA" w:rsidP="00FD3DF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FD3DFA" w:rsidRDefault="00FD3DFA" w:rsidP="00FD3DF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FD3DFA" w:rsidRDefault="00FD3DFA" w:rsidP="00C776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653" w:rsidRPr="00D10D1C" w:rsidRDefault="00C77653" w:rsidP="00C7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9D485C" w:rsidRPr="00D10D1C" w:rsidRDefault="00C77653" w:rsidP="00C7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>на 14 декабря 2020 года (понедельник)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C77653" w:rsidRPr="00D10D1C" w:rsidTr="00704A6C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C77653" w:rsidRPr="00D10D1C" w:rsidRDefault="00C77653" w:rsidP="00C776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C77653" w:rsidRPr="00D10D1C" w:rsidRDefault="00C77653" w:rsidP="00C77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C77653" w:rsidRPr="00D10D1C" w:rsidRDefault="00C77653" w:rsidP="00C77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C77653" w:rsidRPr="00D10D1C" w:rsidRDefault="00C77653" w:rsidP="00C77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04A6C" w:rsidRPr="00D10D1C" w:rsidTr="00704A6C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04A6C" w:rsidRPr="00D10D1C" w:rsidRDefault="00704A6C" w:rsidP="00C776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704A6C" w:rsidRPr="00D10D1C" w:rsidRDefault="0070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704A6C" w:rsidRPr="00D10D1C" w:rsidRDefault="00704A6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Музыка на Новогоднем празднике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704A6C" w:rsidRPr="00D10D1C" w:rsidRDefault="00704A6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Выучить новогодние детские песни</w:t>
            </w:r>
          </w:p>
        </w:tc>
      </w:tr>
      <w:tr w:rsidR="00704A6C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04A6C" w:rsidRPr="00D10D1C" w:rsidRDefault="00704A6C" w:rsidP="00C77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04A6C" w:rsidRPr="00D10D1C" w:rsidRDefault="0070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704A6C" w:rsidRPr="00D10D1C" w:rsidRDefault="00704A6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2659" w:type="dxa"/>
          </w:tcPr>
          <w:p w:rsidR="00704A6C" w:rsidRPr="00D10D1C" w:rsidRDefault="00704A6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Упр. 106 стр. 60 – </w:t>
            </w:r>
            <w:proofErr w:type="spellStart"/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704A6C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04A6C" w:rsidRPr="00D10D1C" w:rsidRDefault="00704A6C" w:rsidP="00C77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04A6C" w:rsidRPr="00D10D1C" w:rsidRDefault="0070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</w:tcPr>
          <w:p w:rsidR="00704A6C" w:rsidRPr="00D10D1C" w:rsidRDefault="00704A6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Игры «Через кочки и пенечки», «Кто дальше бросит».</w:t>
            </w:r>
          </w:p>
        </w:tc>
        <w:tc>
          <w:tcPr>
            <w:tcW w:w="2659" w:type="dxa"/>
          </w:tcPr>
          <w:p w:rsidR="00704A6C" w:rsidRPr="00D10D1C" w:rsidRDefault="00704A6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  <w:tr w:rsidR="00704A6C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04A6C" w:rsidRPr="00D10D1C" w:rsidRDefault="00704A6C" w:rsidP="00C77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04A6C" w:rsidRPr="00D10D1C" w:rsidRDefault="0070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704A6C" w:rsidRPr="00D10D1C" w:rsidRDefault="00704A6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Э.Н.Успенский «Крокодил Гена и его друзья». Обсуждение проблемы «Как найти друзей»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704A6C" w:rsidRPr="00D10D1C" w:rsidRDefault="00704A6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Стр. 122-123, пересказ</w:t>
            </w:r>
          </w:p>
        </w:tc>
      </w:tr>
      <w:tr w:rsidR="00704A6C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04A6C" w:rsidRPr="00D10D1C" w:rsidRDefault="00704A6C" w:rsidP="00C77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04A6C" w:rsidRPr="00D10D1C" w:rsidRDefault="0070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04A6C" w:rsidRPr="00D10D1C" w:rsidRDefault="00704A6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Повторение  и самоконтроль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04A6C" w:rsidRPr="00D10D1C" w:rsidRDefault="00704A6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 -  № 1,2 стр. 105</w:t>
            </w:r>
          </w:p>
        </w:tc>
      </w:tr>
      <w:tr w:rsidR="008821A0" w:rsidRPr="00D10D1C" w:rsidTr="00704A6C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821A0" w:rsidRPr="00D10D1C" w:rsidRDefault="008821A0" w:rsidP="00C776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8821A0" w:rsidRPr="00D10D1C" w:rsidRDefault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Зимой в лесу. Устное сочинение по картине.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8821A0" w:rsidRPr="00D10D1C" w:rsidRDefault="00FD4442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21A0" w:rsidRPr="00D10D1C">
              <w:rPr>
                <w:rFonts w:ascii="Times New Roman" w:hAnsi="Times New Roman" w:cs="Times New Roman"/>
                <w:sz w:val="24"/>
                <w:szCs w:val="24"/>
              </w:rPr>
              <w:t>описать сочинение</w:t>
            </w:r>
          </w:p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A0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821A0" w:rsidRPr="00D10D1C" w:rsidRDefault="008821A0" w:rsidP="00C776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821A0" w:rsidRPr="00D10D1C" w:rsidRDefault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Одушевлённые и неодушевлённые имена существительные. </w:t>
            </w:r>
          </w:p>
        </w:tc>
        <w:tc>
          <w:tcPr>
            <w:tcW w:w="2659" w:type="dxa"/>
          </w:tcPr>
          <w:p w:rsidR="008821A0" w:rsidRPr="00D10D1C" w:rsidRDefault="00FD4442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21A0" w:rsidRPr="00D10D1C">
              <w:rPr>
                <w:rFonts w:ascii="Times New Roman" w:hAnsi="Times New Roman" w:cs="Times New Roman"/>
                <w:sz w:val="24"/>
                <w:szCs w:val="24"/>
              </w:rPr>
              <w:t>оставить предложения</w:t>
            </w:r>
          </w:p>
        </w:tc>
      </w:tr>
      <w:tr w:rsidR="008821A0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821A0" w:rsidRPr="00D10D1C" w:rsidRDefault="008821A0" w:rsidP="00C776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821A0" w:rsidRPr="00D10D1C" w:rsidRDefault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6.  Деление на 6.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8821A0" w:rsidRPr="00D10D1C" w:rsidRDefault="00FD4442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821A0"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.т. стр.84-85 выучить таблицу </w:t>
            </w:r>
          </w:p>
        </w:tc>
      </w:tr>
      <w:tr w:rsidR="008821A0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821A0" w:rsidRPr="00D10D1C" w:rsidRDefault="008821A0" w:rsidP="00C776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821A0" w:rsidRPr="00D10D1C" w:rsidRDefault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Колпачок – цыпленок. </w:t>
            </w:r>
            <w:r w:rsidRPr="00D10D1C">
              <w:rPr>
                <w:rFonts w:ascii="Times New Roman" w:hAnsi="Times New Roman" w:cs="Times New Roman"/>
                <w:i/>
                <w:sz w:val="24"/>
                <w:szCs w:val="24"/>
              </w:rPr>
              <w:t>Изделие: «Колпачок – цыпленок»</w:t>
            </w:r>
            <w:r w:rsidRPr="00D10D1C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821A0" w:rsidRPr="00D10D1C" w:rsidRDefault="00FD4442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21A0" w:rsidRPr="00D10D1C">
              <w:rPr>
                <w:rFonts w:ascii="Times New Roman" w:hAnsi="Times New Roman" w:cs="Times New Roman"/>
                <w:sz w:val="24"/>
                <w:szCs w:val="24"/>
              </w:rPr>
              <w:t>тр.43 прочитать</w:t>
            </w:r>
          </w:p>
        </w:tc>
      </w:tr>
      <w:tr w:rsidR="008821A0" w:rsidRPr="00D10D1C" w:rsidTr="00704A6C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821A0" w:rsidRPr="00D10D1C" w:rsidRDefault="008821A0" w:rsidP="008821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8821A0" w:rsidRPr="00D10D1C" w:rsidRDefault="008821A0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Н.Носов. Метро.  Особенности юмористического текста.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D10D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роизведение на с. 139-141, ответить на вопрос 2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с. 141</w:t>
            </w:r>
          </w:p>
        </w:tc>
      </w:tr>
      <w:tr w:rsidR="008821A0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821A0" w:rsidRPr="00D10D1C" w:rsidRDefault="008821A0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821A0" w:rsidRPr="00D10D1C" w:rsidRDefault="008821A0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суффиксов.</w:t>
            </w:r>
          </w:p>
        </w:tc>
        <w:tc>
          <w:tcPr>
            <w:tcW w:w="2659" w:type="dxa"/>
          </w:tcPr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Упр. 190 с. 118</w:t>
            </w:r>
          </w:p>
        </w:tc>
      </w:tr>
      <w:tr w:rsidR="008821A0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821A0" w:rsidRPr="00D10D1C" w:rsidRDefault="008821A0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821A0" w:rsidRPr="00D10D1C" w:rsidRDefault="008821A0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Сотня тысяч. Счет сотнями тысяч.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8821A0" w:rsidRPr="00D10D1C" w:rsidRDefault="008821A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Выучить правило, № 4, № 10 с. 105-106</w:t>
            </w:r>
          </w:p>
        </w:tc>
      </w:tr>
      <w:tr w:rsidR="008821A0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821A0" w:rsidRPr="00D10D1C" w:rsidRDefault="008821A0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821A0" w:rsidRPr="00D10D1C" w:rsidRDefault="008821A0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821A0" w:rsidRPr="00D10D1C" w:rsidRDefault="008821A0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Игры с мячом.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821A0" w:rsidRPr="00D10D1C" w:rsidRDefault="008821A0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D10D1C" w:rsidRPr="00D10D1C" w:rsidTr="00704A6C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10D1C" w:rsidRPr="00D10D1C" w:rsidRDefault="00D10D1C" w:rsidP="008821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D10D1C" w:rsidRPr="00D10D1C" w:rsidRDefault="00D10D1C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D10D1C" w:rsidRPr="00D10D1C" w:rsidRDefault="00D10D1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в приседе,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соскок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 с рейки скамейки.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D10D1C" w:rsidRPr="00D10D1C" w:rsidRDefault="00D10D1C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D10D1C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10D1C" w:rsidRPr="00D10D1C" w:rsidRDefault="00D10D1C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D1C" w:rsidRPr="00D10D1C" w:rsidRDefault="00D10D1C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</w:tcPr>
          <w:p w:rsidR="00D10D1C" w:rsidRPr="00D10D1C" w:rsidRDefault="002A37E9" w:rsidP="002A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E9">
              <w:rPr>
                <w:rFonts w:ascii="Times New Roman" w:hAnsi="Times New Roman" w:cs="Times New Roman"/>
                <w:sz w:val="24"/>
                <w:szCs w:val="24"/>
              </w:rPr>
              <w:t>И.С.Тургенев. «</w:t>
            </w:r>
            <w:proofErr w:type="spellStart"/>
            <w:r w:rsidRPr="002A37E9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2A37E9">
              <w:rPr>
                <w:rFonts w:ascii="Times New Roman" w:hAnsi="Times New Roman" w:cs="Times New Roman"/>
                <w:sz w:val="24"/>
                <w:szCs w:val="24"/>
              </w:rPr>
              <w:t xml:space="preserve">» как повесть о крепостном праве.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D10D1C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37E9">
              <w:rPr>
                <w:rFonts w:ascii="Times New Roman" w:hAnsi="Times New Roman" w:cs="Times New Roman"/>
                <w:sz w:val="24"/>
                <w:szCs w:val="24"/>
              </w:rPr>
              <w:t>тр. 189 – 202 читать.</w:t>
            </w:r>
          </w:p>
        </w:tc>
      </w:tr>
      <w:tr w:rsidR="002A37E9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A37E9" w:rsidRPr="00D10D1C" w:rsidRDefault="002A37E9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</w:tcPr>
          <w:p w:rsidR="002A37E9" w:rsidRDefault="002A37E9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измерить вели</w:t>
            </w:r>
            <w:r w:rsidRPr="00DB2129">
              <w:rPr>
                <w:rFonts w:ascii="Times New Roman" w:hAnsi="Times New Roman" w:cs="Times New Roman"/>
                <w:sz w:val="24"/>
                <w:szCs w:val="24"/>
              </w:rPr>
              <w:t>чину угла</w:t>
            </w:r>
          </w:p>
        </w:tc>
        <w:tc>
          <w:tcPr>
            <w:tcW w:w="2659" w:type="dxa"/>
          </w:tcPr>
          <w:p w:rsidR="002A37E9" w:rsidRDefault="002A37E9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129">
              <w:rPr>
                <w:rFonts w:ascii="Times New Roman" w:hAnsi="Times New Roman" w:cs="Times New Roman"/>
                <w:sz w:val="24"/>
                <w:szCs w:val="24"/>
              </w:rPr>
              <w:t>п.18,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129">
              <w:rPr>
                <w:rFonts w:ascii="Times New Roman" w:hAnsi="Times New Roman" w:cs="Times New Roman"/>
                <w:sz w:val="24"/>
                <w:szCs w:val="24"/>
              </w:rPr>
              <w:t>280, 281, 282</w:t>
            </w:r>
          </w:p>
        </w:tc>
      </w:tr>
      <w:tr w:rsidR="002A37E9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A37E9" w:rsidRPr="00D10D1C" w:rsidRDefault="002A37E9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2A37E9" w:rsidRPr="00D10D1C" w:rsidRDefault="002A37E9" w:rsidP="002A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E9">
              <w:rPr>
                <w:rFonts w:ascii="Times New Roman" w:hAnsi="Times New Roman" w:cs="Times New Roman"/>
                <w:sz w:val="24"/>
                <w:szCs w:val="24"/>
              </w:rPr>
              <w:t xml:space="preserve">Слово и его лексическое значение. </w:t>
            </w:r>
          </w:p>
        </w:tc>
        <w:tc>
          <w:tcPr>
            <w:tcW w:w="2659" w:type="dxa"/>
          </w:tcPr>
          <w:p w:rsidR="002A37E9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E9">
              <w:rPr>
                <w:rFonts w:ascii="Times New Roman" w:hAnsi="Times New Roman" w:cs="Times New Roman"/>
                <w:sz w:val="24"/>
                <w:szCs w:val="24"/>
              </w:rPr>
              <w:t>§ 64. Упражнение 336.</w:t>
            </w:r>
          </w:p>
        </w:tc>
      </w:tr>
      <w:tr w:rsidR="002A37E9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A37E9" w:rsidRPr="00D10D1C" w:rsidRDefault="002A37E9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2A37E9" w:rsidRPr="00D10D1C" w:rsidRDefault="002A37E9" w:rsidP="00D10D1C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10D1C">
              <w:rPr>
                <w:color w:val="000000"/>
              </w:rPr>
              <w:t>Страны изучаемого языка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2A37E9" w:rsidRPr="00D10D1C" w:rsidRDefault="002A37E9" w:rsidP="00D10D1C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10D1C">
              <w:rPr>
                <w:color w:val="000000"/>
              </w:rPr>
              <w:t xml:space="preserve">Подготовить рассказ о своей стране </w:t>
            </w:r>
          </w:p>
        </w:tc>
      </w:tr>
      <w:tr w:rsidR="002A37E9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A37E9" w:rsidRPr="00D10D1C" w:rsidRDefault="002A37E9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A37E9" w:rsidRPr="00D10D1C" w:rsidRDefault="00412143" w:rsidP="0041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143">
              <w:rPr>
                <w:rFonts w:ascii="Times New Roman" w:hAnsi="Times New Roman" w:cs="Times New Roman"/>
                <w:sz w:val="24"/>
                <w:szCs w:val="24"/>
              </w:rPr>
              <w:t xml:space="preserve">Роль народных художественных </w:t>
            </w:r>
            <w:r w:rsidRPr="0041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промыслов в современной жизни (обобщение темы)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A37E9" w:rsidRPr="00D10D1C" w:rsidRDefault="00412143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объемные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украшения</w:t>
            </w:r>
          </w:p>
        </w:tc>
      </w:tr>
      <w:tr w:rsidR="002A37E9" w:rsidRPr="00D10D1C" w:rsidTr="00704A6C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A37E9" w:rsidRPr="00D10D1C" w:rsidRDefault="002A37E9" w:rsidP="008821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2A37E9" w:rsidRPr="00D10D1C" w:rsidRDefault="002A37E9" w:rsidP="002A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E9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 «Русские женщины», «Княгиня Трубецкая».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2A37E9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E9">
              <w:rPr>
                <w:rFonts w:ascii="Times New Roman" w:hAnsi="Times New Roman" w:cs="Times New Roman"/>
                <w:sz w:val="24"/>
                <w:szCs w:val="24"/>
              </w:rPr>
              <w:t>Написать образ главной героини поэмы «Русские женщины».</w:t>
            </w:r>
          </w:p>
        </w:tc>
      </w:tr>
      <w:tr w:rsidR="002A37E9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A37E9" w:rsidRPr="00D10D1C" w:rsidRDefault="002A37E9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252" w:type="dxa"/>
          </w:tcPr>
          <w:p w:rsidR="002A37E9" w:rsidRDefault="002A37E9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2659" w:type="dxa"/>
          </w:tcPr>
          <w:p w:rsidR="002A37E9" w:rsidRDefault="002A37E9" w:rsidP="00C85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п.21,№458,460,</w:t>
            </w:r>
          </w:p>
          <w:p w:rsidR="002A37E9" w:rsidRDefault="002A37E9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650(а</w:t>
            </w:r>
            <w:proofErr w:type="gramStart"/>
            <w:r>
              <w:rPr>
                <w:rFonts w:ascii="Times New Roman" w:hAnsi="Times New Roman" w:cs="Times New Roman"/>
              </w:rPr>
              <w:t>)-</w:t>
            </w:r>
            <w:proofErr w:type="gramEnd"/>
            <w:r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2A37E9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A37E9" w:rsidRPr="00D10D1C" w:rsidRDefault="002A37E9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2A37E9" w:rsidRPr="00D10D1C" w:rsidRDefault="002A37E9" w:rsidP="002A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E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«Деепричастие».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2A37E9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E9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A37E9" w:rsidRPr="00D10D1C" w:rsidRDefault="002A37E9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2A37E9" w:rsidRPr="00D10D1C" w:rsidRDefault="002A37E9" w:rsidP="00D10D1C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10D1C">
              <w:rPr>
                <w:color w:val="000000"/>
              </w:rPr>
              <w:t>Национальные парки нашей страны.</w:t>
            </w:r>
          </w:p>
        </w:tc>
        <w:tc>
          <w:tcPr>
            <w:tcW w:w="2659" w:type="dxa"/>
          </w:tcPr>
          <w:p w:rsidR="002A37E9" w:rsidRPr="00D10D1C" w:rsidRDefault="002A37E9" w:rsidP="00D10D1C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10D1C">
              <w:rPr>
                <w:color w:val="000000"/>
              </w:rPr>
              <w:t>Подготовить рассказ " Национальные парки нашей страны"</w:t>
            </w:r>
          </w:p>
        </w:tc>
      </w:tr>
      <w:tr w:rsidR="002A37E9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A37E9" w:rsidRPr="00D10D1C" w:rsidRDefault="002A37E9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2" w:type="dxa"/>
          </w:tcPr>
          <w:p w:rsidR="002A37E9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Тип Членистоногие. Класс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2A37E9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§ 35. Тетрадь – тренажер стр. 49 № 6.</w:t>
            </w:r>
          </w:p>
        </w:tc>
      </w:tr>
      <w:tr w:rsidR="002A37E9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A37E9" w:rsidRPr="00D10D1C" w:rsidRDefault="002A37E9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2A37E9" w:rsidRPr="00D10D1C" w:rsidRDefault="002A37E9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 Прыжки на длинной скакалке.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2A37E9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  <w:tr w:rsidR="002A37E9" w:rsidRPr="00D10D1C" w:rsidTr="00704A6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A37E9" w:rsidRPr="00D10D1C" w:rsidRDefault="002A37E9" w:rsidP="0088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A37E9" w:rsidRPr="00D10D1C" w:rsidRDefault="00412143" w:rsidP="0041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143">
              <w:rPr>
                <w:rFonts w:ascii="Times New Roman" w:hAnsi="Times New Roman" w:cs="Times New Roman"/>
                <w:sz w:val="24"/>
                <w:szCs w:val="24"/>
              </w:rPr>
              <w:t xml:space="preserve">Вещь: красота и целесообразность. Единство </w:t>
            </w:r>
            <w:proofErr w:type="gramStart"/>
            <w:r w:rsidRPr="00412143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proofErr w:type="gramEnd"/>
            <w:r w:rsidRPr="00412143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функционального. 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A37E9" w:rsidRPr="00D10D1C" w:rsidRDefault="00412143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143">
              <w:rPr>
                <w:rFonts w:ascii="Times New Roman" w:hAnsi="Times New Roman" w:cs="Times New Roman"/>
                <w:sz w:val="24"/>
                <w:szCs w:val="24"/>
              </w:rPr>
              <w:t>Схематическая зарисовка. Создание образно- тематической инсталляции.</w:t>
            </w:r>
          </w:p>
        </w:tc>
      </w:tr>
      <w:tr w:rsidR="002A37E9" w:rsidRPr="00D10D1C" w:rsidTr="00704A6C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2A37E9" w:rsidRPr="00D10D1C" w:rsidRDefault="002A37E9" w:rsidP="008821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2A37E9" w:rsidRDefault="002A37E9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2A37E9" w:rsidRPr="00B9782F" w:rsidRDefault="002A37E9" w:rsidP="00C85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п.13,№289(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),290(б)</w:t>
            </w:r>
          </w:p>
        </w:tc>
      </w:tr>
      <w:tr w:rsidR="002A37E9" w:rsidRPr="00D10D1C" w:rsidTr="00704A6C">
        <w:tc>
          <w:tcPr>
            <w:tcW w:w="534" w:type="dxa"/>
            <w:vMerge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2" w:type="dxa"/>
          </w:tcPr>
          <w:p w:rsidR="002A37E9" w:rsidRPr="00D10D1C" w:rsidRDefault="002A37E9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Получение и передача переменного электрического тока. Трансформатор.</w:t>
            </w:r>
          </w:p>
        </w:tc>
        <w:tc>
          <w:tcPr>
            <w:tcW w:w="2659" w:type="dxa"/>
          </w:tcPr>
          <w:p w:rsidR="002A37E9" w:rsidRPr="00D10D1C" w:rsidRDefault="002A37E9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§46, упр.43 (1)</w:t>
            </w:r>
          </w:p>
        </w:tc>
      </w:tr>
      <w:tr w:rsidR="002A37E9" w:rsidRPr="00D10D1C" w:rsidTr="00704A6C">
        <w:tc>
          <w:tcPr>
            <w:tcW w:w="534" w:type="dxa"/>
            <w:vMerge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2A37E9" w:rsidRPr="00D10D1C" w:rsidRDefault="002A37E9" w:rsidP="00D10D1C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10D1C">
              <w:rPr>
                <w:color w:val="000000"/>
              </w:rPr>
              <w:t xml:space="preserve">Подготовка к контрольной работе по разделу  </w:t>
            </w:r>
            <w:r w:rsidRPr="00D10D1C">
              <w:rPr>
                <w:color w:val="000000"/>
                <w:lang w:val="en-US"/>
              </w:rPr>
              <w:t>Unit</w:t>
            </w:r>
            <w:r w:rsidRPr="00D10D1C">
              <w:rPr>
                <w:color w:val="000000"/>
              </w:rPr>
              <w:t xml:space="preserve"> 3 </w:t>
            </w:r>
          </w:p>
        </w:tc>
        <w:tc>
          <w:tcPr>
            <w:tcW w:w="2659" w:type="dxa"/>
          </w:tcPr>
          <w:p w:rsidR="002A37E9" w:rsidRPr="00D10D1C" w:rsidRDefault="002A37E9" w:rsidP="00D10D1C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10D1C">
              <w:rPr>
                <w:color w:val="000000"/>
              </w:rPr>
              <w:t>стр.85-86</w:t>
            </w:r>
          </w:p>
        </w:tc>
      </w:tr>
      <w:tr w:rsidR="002A37E9" w:rsidRPr="00D10D1C" w:rsidTr="00704A6C">
        <w:tc>
          <w:tcPr>
            <w:tcW w:w="534" w:type="dxa"/>
            <w:vMerge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2" w:type="dxa"/>
          </w:tcPr>
          <w:p w:rsidR="002A37E9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Запад: хозяйство.</w:t>
            </w:r>
          </w:p>
        </w:tc>
        <w:tc>
          <w:tcPr>
            <w:tcW w:w="2659" w:type="dxa"/>
          </w:tcPr>
          <w:p w:rsidR="002A37E9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§ 29. Ответить на вопросы. Тетрадь–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енажер № 6 с. 19, 20.</w:t>
            </w:r>
          </w:p>
        </w:tc>
      </w:tr>
      <w:tr w:rsidR="002A37E9" w:rsidRPr="00D10D1C" w:rsidTr="00704A6C">
        <w:tc>
          <w:tcPr>
            <w:tcW w:w="534" w:type="dxa"/>
            <w:vMerge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</w:tcPr>
          <w:p w:rsidR="002A37E9" w:rsidRPr="00D10D1C" w:rsidRDefault="002A37E9" w:rsidP="002A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2A37E9">
              <w:rPr>
                <w:rFonts w:ascii="Times New Roman" w:hAnsi="Times New Roman" w:cs="Times New Roman"/>
                <w:sz w:val="24"/>
                <w:szCs w:val="24"/>
              </w:rPr>
              <w:t xml:space="preserve">С. Пушкин. «Евгений Онегин» как энциклопедия русской жизни. </w:t>
            </w:r>
          </w:p>
        </w:tc>
        <w:tc>
          <w:tcPr>
            <w:tcW w:w="2659" w:type="dxa"/>
          </w:tcPr>
          <w:p w:rsidR="002A37E9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E9"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вопрос: «Какой показана пушкинская Россия в романе «Евгений Онегин»?</w:t>
            </w:r>
          </w:p>
        </w:tc>
      </w:tr>
      <w:tr w:rsidR="002A37E9" w:rsidRPr="00D10D1C" w:rsidTr="00704A6C">
        <w:tc>
          <w:tcPr>
            <w:tcW w:w="534" w:type="dxa"/>
            <w:vMerge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2A37E9" w:rsidRPr="00D10D1C" w:rsidRDefault="00D66EF0" w:rsidP="00D6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F0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D66EF0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D66EF0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обстоятельственными времени и места.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2A37E9" w:rsidRPr="00D10D1C" w:rsidRDefault="00D66EF0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EF0">
              <w:rPr>
                <w:rFonts w:ascii="Times New Roman" w:hAnsi="Times New Roman" w:cs="Times New Roman"/>
                <w:sz w:val="24"/>
                <w:szCs w:val="24"/>
              </w:rPr>
              <w:t>§ 24, 25. Упражнение  128.</w:t>
            </w:r>
          </w:p>
        </w:tc>
      </w:tr>
      <w:tr w:rsidR="002A37E9" w:rsidRPr="00D10D1C" w:rsidTr="00704A6C">
        <w:tc>
          <w:tcPr>
            <w:tcW w:w="534" w:type="dxa"/>
            <w:vMerge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37E9" w:rsidRPr="00D10D1C" w:rsidRDefault="002A37E9" w:rsidP="008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</w:tcPr>
          <w:p w:rsidR="002A37E9" w:rsidRPr="00D10D1C" w:rsidRDefault="002A37E9" w:rsidP="00D10D1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Гимнастическая полоса препятствий.</w:t>
            </w:r>
          </w:p>
        </w:tc>
        <w:tc>
          <w:tcPr>
            <w:tcW w:w="2659" w:type="dxa"/>
          </w:tcPr>
          <w:p w:rsidR="002A37E9" w:rsidRPr="00D10D1C" w:rsidRDefault="002A37E9" w:rsidP="00D1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</w:tbl>
    <w:p w:rsidR="00C77653" w:rsidRDefault="00C77653">
      <w:pPr>
        <w:rPr>
          <w:rFonts w:ascii="Times New Roman" w:hAnsi="Times New Roman" w:cs="Times New Roman"/>
          <w:sz w:val="24"/>
          <w:szCs w:val="24"/>
        </w:rPr>
      </w:pPr>
    </w:p>
    <w:p w:rsidR="00FD3DFA" w:rsidRPr="00D10D1C" w:rsidRDefault="00FD3DFA" w:rsidP="00FD3D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sectPr w:rsidR="00FD3DFA" w:rsidRPr="00D10D1C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7653"/>
    <w:rsid w:val="000D0761"/>
    <w:rsid w:val="0025051F"/>
    <w:rsid w:val="002A37E9"/>
    <w:rsid w:val="00412143"/>
    <w:rsid w:val="005C6F3A"/>
    <w:rsid w:val="00704A6C"/>
    <w:rsid w:val="00756273"/>
    <w:rsid w:val="008821A0"/>
    <w:rsid w:val="009114AC"/>
    <w:rsid w:val="009D485C"/>
    <w:rsid w:val="00A04760"/>
    <w:rsid w:val="00C77653"/>
    <w:rsid w:val="00D10D1C"/>
    <w:rsid w:val="00D66EF0"/>
    <w:rsid w:val="00D73C81"/>
    <w:rsid w:val="00D94FFC"/>
    <w:rsid w:val="00E92B0D"/>
    <w:rsid w:val="00FD3DFA"/>
    <w:rsid w:val="00FD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04A6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1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FD3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13</cp:revision>
  <dcterms:created xsi:type="dcterms:W3CDTF">2021-03-03T11:17:00Z</dcterms:created>
  <dcterms:modified xsi:type="dcterms:W3CDTF">2021-03-09T08:27:00Z</dcterms:modified>
</cp:coreProperties>
</file>