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7FDFC" w:themeColor="accent6" w:themeTint="33"/>
  <w:body>
    <w:p w:rsidR="00FA0DFD" w:rsidRDefault="00FA0DFD"/>
    <w:tbl>
      <w:tblPr>
        <w:tblStyle w:val="af5"/>
        <w:tblW w:w="10916" w:type="dxa"/>
        <w:tblInd w:w="-17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5542CE" w:rsidTr="001B48AA">
        <w:tc>
          <w:tcPr>
            <w:tcW w:w="10916" w:type="dxa"/>
            <w:tcBorders>
              <w:top w:val="thinThickThinMediumGap" w:sz="24" w:space="0" w:color="03A7A3" w:themeColor="accent6" w:themeShade="BF"/>
              <w:left w:val="thinThickThinMediumGap" w:sz="24" w:space="0" w:color="03A7A3" w:themeColor="accent6" w:themeShade="BF"/>
              <w:bottom w:val="thinThickThinMediumGap" w:sz="24" w:space="0" w:color="03A7A3" w:themeColor="accent6" w:themeShade="BF"/>
              <w:right w:val="thinThickThinMediumGap" w:sz="24" w:space="0" w:color="03A7A3" w:themeColor="accent6" w:themeShade="BF"/>
            </w:tcBorders>
          </w:tcPr>
          <w:p w:rsidR="00FA0DFD" w:rsidRPr="001B48AA" w:rsidRDefault="00FA0DFD" w:rsidP="001B48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B48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Памятка для родителей по профилактике предотвращения несчастных случаев среди несовершеннолетних</w:t>
            </w:r>
          </w:p>
          <w:p w:rsidR="00FA0DFD" w:rsidRPr="001B48AA" w:rsidRDefault="00FA0DFD" w:rsidP="00FA0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   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</w:t>
            </w:r>
            <w:r w:rsidRPr="001B4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C4942" w:rsidRPr="001B48AA">
              <w:rPr>
                <w:rFonts w:ascii="Times New Roman" w:hAnsi="Times New Roman" w:cs="Times New Roman"/>
                <w:sz w:val="24"/>
                <w:szCs w:val="24"/>
              </w:rPr>
              <w:t>Но,</w:t>
            </w: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 несмотря на режим самоизоляции, участились несчастные случаи среди несовершеннолетних</w:t>
            </w:r>
            <w:r w:rsidR="006C4942" w:rsidRPr="001B4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48AA"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8AA" w:rsidRPr="001B48AA"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родители, просим Вас придерживаться следующих рекомендаций:</w:t>
            </w:r>
          </w:p>
          <w:p w:rsidR="006C4942" w:rsidRPr="001B48AA" w:rsidRDefault="006C4942" w:rsidP="006C494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Придерживайтесь режима дня для школьников, который действует в вашей образовательной организации:</w:t>
            </w:r>
          </w:p>
          <w:p w:rsidR="006C4942" w:rsidRPr="001B48AA" w:rsidRDefault="006C4942" w:rsidP="006969B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Для ребенка важен полноценный сон, </w:t>
            </w:r>
          </w:p>
          <w:p w:rsidR="006C4942" w:rsidRPr="001B48AA" w:rsidRDefault="006C4942" w:rsidP="006969B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питание, </w:t>
            </w:r>
          </w:p>
          <w:p w:rsidR="006C4942" w:rsidRPr="001B48AA" w:rsidRDefault="006C4942" w:rsidP="006969B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необходимой двигательной активности.</w:t>
            </w:r>
          </w:p>
          <w:p w:rsidR="006A0409" w:rsidRPr="001B48AA" w:rsidRDefault="006A0409" w:rsidP="006C49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Охраняйте психическое здоровье детей:</w:t>
            </w:r>
            <w:r w:rsidRPr="001B48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81979" w:rsidRPr="001B48AA" w:rsidRDefault="006A0409" w:rsidP="006969B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лимитируйте время нахождения перед телевизором, компьютером, ноутбуком, планшетом, </w:t>
            </w:r>
          </w:p>
          <w:p w:rsidR="00581979" w:rsidRPr="001B48AA" w:rsidRDefault="00581979" w:rsidP="006969B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контролируйте деятельность ребенка с компьютером и гаджетами, в частности, при помощи средств родительского контроля,</w:t>
            </w:r>
          </w:p>
          <w:p w:rsidR="006C4942" w:rsidRPr="001B48AA" w:rsidRDefault="006A0409" w:rsidP="006969B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ограждайте детей </w:t>
            </w:r>
            <w:r w:rsidR="002C39A8" w:rsidRPr="001B48AA">
              <w:rPr>
                <w:rFonts w:ascii="Times New Roman" w:hAnsi="Times New Roman" w:cs="Times New Roman"/>
                <w:sz w:val="24"/>
                <w:szCs w:val="24"/>
              </w:rPr>
              <w:t>от тревожных новостей и страхов,</w:t>
            </w:r>
          </w:p>
          <w:p w:rsidR="002C39A8" w:rsidRPr="001B48AA" w:rsidRDefault="002C39A8" w:rsidP="006969BE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обращайте внимание на настроение ребенка</w:t>
            </w: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9BE" w:rsidRPr="001B48AA" w:rsidRDefault="006969BE" w:rsidP="006969B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Для предупреждения</w:t>
            </w:r>
            <w:r w:rsidRPr="001B4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самовол</w:t>
            </w:r>
            <w:r w:rsidRPr="001B4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ьных уходов детей из дома, р</w:t>
            </w:r>
            <w:r w:rsidRPr="001B4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одители обязаны:</w:t>
            </w:r>
          </w:p>
          <w:p w:rsidR="006969BE" w:rsidRPr="001B48AA" w:rsidRDefault="006969BE" w:rsidP="006969BE">
            <w:pPr>
              <w:pStyle w:val="ac"/>
              <w:numPr>
                <w:ilvl w:val="0"/>
                <w:numId w:val="5"/>
              </w:numPr>
              <w:ind w:left="568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Располагать информацией о местонахождении ребенка в течение дня;</w:t>
            </w:r>
          </w:p>
          <w:p w:rsidR="006969BE" w:rsidRPr="001B48AA" w:rsidRDefault="006969BE" w:rsidP="006969BE">
            <w:pPr>
              <w:pStyle w:val="ac"/>
              <w:numPr>
                <w:ilvl w:val="0"/>
                <w:numId w:val="5"/>
              </w:numPr>
              <w:ind w:left="568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Не разрешать несовершеннолетним находиться без присмотра взрослых позднее 22 часов;</w:t>
            </w:r>
          </w:p>
          <w:p w:rsidR="006969BE" w:rsidRPr="001B48AA" w:rsidRDefault="006969BE" w:rsidP="006969BE">
            <w:pPr>
              <w:pStyle w:val="ac"/>
              <w:numPr>
                <w:ilvl w:val="0"/>
                <w:numId w:val="5"/>
              </w:numPr>
              <w:ind w:left="568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Планировать и организовывать досуг несовершеннолетних.</w:t>
            </w:r>
          </w:p>
          <w:p w:rsidR="00BC17A4" w:rsidRDefault="006969BE" w:rsidP="006969BE">
            <w:pPr>
              <w:pStyle w:val="aa"/>
              <w:numPr>
                <w:ilvl w:val="0"/>
                <w:numId w:val="5"/>
              </w:numPr>
              <w:ind w:left="568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Если 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 ребенка 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нет 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более часа от 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назначенного времени возращения 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необходимо:</w:t>
            </w:r>
            <w:r w:rsidR="00BC17A4"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C17A4" w:rsidRDefault="00BC17A4" w:rsidP="00BC17A4">
            <w:pPr>
              <w:pStyle w:val="aa"/>
              <w:ind w:left="5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969BE" w:rsidRPr="001B48AA">
              <w:rPr>
                <w:rFonts w:ascii="Times New Roman" w:eastAsia="Times New Roman" w:hAnsi="Times New Roman"/>
                <w:sz w:val="24"/>
                <w:szCs w:val="24"/>
              </w:rPr>
              <w:t>обзвонить друзей, знакомых, родных, к которым мог пойти ребенок;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C17A4" w:rsidRDefault="00BC17A4" w:rsidP="00BC17A4">
            <w:pPr>
              <w:pStyle w:val="aa"/>
              <w:ind w:left="5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969BE" w:rsidRPr="001B48AA">
              <w:rPr>
                <w:rFonts w:ascii="Times New Roman" w:eastAsia="Times New Roman" w:hAnsi="Times New Roman"/>
                <w:sz w:val="24"/>
                <w:szCs w:val="24"/>
              </w:rPr>
              <w:t>сообщить в администрацию образовательного учреждения,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969BE" w:rsidRPr="001B48AA" w:rsidRDefault="00BC17A4" w:rsidP="00BC17A4">
            <w:pPr>
              <w:pStyle w:val="aa"/>
              <w:ind w:left="5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969BE" w:rsidRPr="001B48AA">
              <w:rPr>
                <w:rFonts w:ascii="Times New Roman" w:eastAsia="Times New Roman" w:hAnsi="Times New Roman"/>
                <w:sz w:val="24"/>
                <w:szCs w:val="24"/>
              </w:rPr>
              <w:t>обзвонить близлежащие больницы, справочную «Скорой  помощи», органы  полиции;</w:t>
            </w:r>
          </w:p>
          <w:p w:rsidR="006969BE" w:rsidRPr="001B48AA" w:rsidRDefault="006969BE" w:rsidP="006969BE">
            <w:pPr>
              <w:pStyle w:val="ac"/>
              <w:numPr>
                <w:ilvl w:val="0"/>
                <w:numId w:val="5"/>
              </w:numPr>
              <w:ind w:left="568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В случае не обнаружения ребен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ка после выполнения действий</w:t>
            </w: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 xml:space="preserve"> сделать письменное заявление в органы полиции.</w:t>
            </w:r>
            <w:r w:rsidRPr="001B48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6969BE" w:rsidRPr="001B48AA" w:rsidRDefault="006969BE" w:rsidP="006969BE">
            <w:pPr>
              <w:pStyle w:val="ac"/>
              <w:numPr>
                <w:ilvl w:val="0"/>
                <w:numId w:val="5"/>
              </w:numPr>
              <w:ind w:left="568" w:hanging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При обнаружении пропавшего ребенка сообщить администрации образовательного учреждения и в органы полиции, о его возвращении.</w:t>
            </w:r>
          </w:p>
          <w:p w:rsidR="006969BE" w:rsidRPr="001B48AA" w:rsidRDefault="006969BE" w:rsidP="006969BE">
            <w:pPr>
              <w:pStyle w:val="ac"/>
              <w:numPr>
                <w:ilvl w:val="0"/>
                <w:numId w:val="5"/>
              </w:numPr>
              <w:ind w:left="568" w:hanging="284"/>
              <w:rPr>
                <w:rFonts w:ascii="Times New Roman" w:hAnsi="Times New Roman"/>
                <w:sz w:val="24"/>
                <w:szCs w:val="24"/>
              </w:rPr>
            </w:pPr>
            <w:r w:rsidRPr="001B48AA">
              <w:rPr>
                <w:rFonts w:ascii="Times New Roman" w:eastAsia="Times New Roman" w:hAnsi="Times New Roman"/>
                <w:sz w:val="24"/>
                <w:szCs w:val="24"/>
              </w:rPr>
              <w:t>Найдя своего ребёнка, попытайтесь разобраться, почему он это сделал.</w:t>
            </w:r>
          </w:p>
          <w:p w:rsidR="002C39A8" w:rsidRPr="001B48AA" w:rsidRDefault="002C39A8" w:rsidP="002C39A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оставляйте детей без присмотра:</w:t>
            </w:r>
          </w:p>
          <w:p w:rsidR="002C39A8" w:rsidRPr="001B48AA" w:rsidRDefault="002C39A8" w:rsidP="001B48AA">
            <w:pPr>
              <w:pStyle w:val="ac"/>
              <w:numPr>
                <w:ilvl w:val="0"/>
                <w:numId w:val="5"/>
              </w:numPr>
              <w:ind w:left="56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не оставляйте без присмотра включенные электробытовые</w:t>
            </w: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 приборы</w:t>
            </w: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39A8" w:rsidRPr="001B48AA" w:rsidRDefault="002C39A8" w:rsidP="001B48AA">
            <w:pPr>
              <w:pStyle w:val="ac"/>
              <w:numPr>
                <w:ilvl w:val="0"/>
                <w:numId w:val="5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 xml:space="preserve">не разрешайте детям играть с огнем, убирайте спички в недоступные для них места, </w:t>
            </w:r>
          </w:p>
          <w:p w:rsidR="002C39A8" w:rsidRPr="001B48AA" w:rsidRDefault="00D85E28" w:rsidP="001B48AA">
            <w:pPr>
              <w:pStyle w:val="ac"/>
              <w:numPr>
                <w:ilvl w:val="0"/>
                <w:numId w:val="5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закройте все электроро</w:t>
            </w:r>
            <w:r w:rsidR="002C39A8" w:rsidRPr="001B48AA">
              <w:rPr>
                <w:rFonts w:ascii="Times New Roman" w:hAnsi="Times New Roman" w:cs="Times New Roman"/>
                <w:sz w:val="24"/>
                <w:szCs w:val="24"/>
              </w:rPr>
              <w:t>зетки специальными заглушками</w:t>
            </w: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39A8" w:rsidRPr="001B48AA" w:rsidRDefault="002C39A8" w:rsidP="001B48AA">
            <w:pPr>
              <w:pStyle w:val="ac"/>
              <w:numPr>
                <w:ilvl w:val="0"/>
                <w:numId w:val="5"/>
              </w:numPr>
              <w:tabs>
                <w:tab w:val="left" w:pos="34"/>
              </w:tabs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не оставляйте открытыми окна, балконные двери</w:t>
            </w:r>
            <w:r w:rsidR="00D85E28" w:rsidRPr="001B4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5E28" w:rsidRPr="001B48AA" w:rsidRDefault="00D85E28" w:rsidP="001B48AA">
            <w:pPr>
              <w:pStyle w:val="ac"/>
              <w:numPr>
                <w:ilvl w:val="0"/>
                <w:numId w:val="5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помните, москитная сетка не защитит ребенка от выпадения из окна,</w:t>
            </w:r>
          </w:p>
          <w:p w:rsidR="00D85E28" w:rsidRDefault="00D85E28" w:rsidP="001B48AA">
            <w:pPr>
              <w:pStyle w:val="ac"/>
              <w:numPr>
                <w:ilvl w:val="0"/>
                <w:numId w:val="5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B48AA">
              <w:rPr>
                <w:rFonts w:ascii="Times New Roman" w:hAnsi="Times New Roman" w:cs="Times New Roman"/>
                <w:sz w:val="24"/>
                <w:szCs w:val="24"/>
              </w:rPr>
              <w:t>уберите в недоступные для ребенка места острые предметы, лекарства, средства бытовой химии,</w:t>
            </w:r>
          </w:p>
          <w:p w:rsidR="001B48AA" w:rsidRDefault="001B48AA" w:rsidP="001B48AA">
            <w:pPr>
              <w:pStyle w:val="ac"/>
              <w:numPr>
                <w:ilvl w:val="0"/>
                <w:numId w:val="5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напомните детям правила безопасного поведения на улице</w:t>
            </w:r>
            <w:r w:rsidR="00BC1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17A4" w:rsidRDefault="00365137" w:rsidP="001B48AA">
            <w:pPr>
              <w:pStyle w:val="ac"/>
              <w:numPr>
                <w:ilvl w:val="0"/>
                <w:numId w:val="5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напоминайте детям об опасности пребывания на водоёмах. </w:t>
            </w:r>
          </w:p>
          <w:p w:rsidR="00BC17A4" w:rsidRDefault="00440B13" w:rsidP="00BC17A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0B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Соблюдение ПДД:</w:t>
            </w:r>
          </w:p>
          <w:p w:rsidR="00440B13" w:rsidRPr="00365137" w:rsidRDefault="00440B13" w:rsidP="00440B13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5137">
              <w:rPr>
                <w:rFonts w:ascii="Times New Roman" w:hAnsi="Times New Roman" w:cs="Times New Roman"/>
                <w:sz w:val="24"/>
                <w:szCs w:val="24"/>
              </w:rPr>
              <w:t>Регулярно напоминайте детям о правилах поведения и соблюдения правил дорожного движения</w:t>
            </w:r>
          </w:p>
          <w:p w:rsidR="00440B13" w:rsidRPr="00365137" w:rsidRDefault="00440B13" w:rsidP="00440B13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5137">
              <w:rPr>
                <w:rFonts w:ascii="Times New Roman" w:hAnsi="Times New Roman" w:cs="Times New Roman"/>
                <w:sz w:val="24"/>
                <w:szCs w:val="24"/>
              </w:rPr>
              <w:t>Напоминайте детям ПДД при управлении вело- и мототранспортом</w:t>
            </w:r>
          </w:p>
          <w:p w:rsidR="00FA0DFD" w:rsidRDefault="00365137" w:rsidP="00365137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Напоминайте </w:t>
            </w:r>
            <w:r w:rsidRPr="00365137">
              <w:rPr>
                <w:rFonts w:ascii="Times New Roman" w:hAnsi="Times New Roman" w:cs="Times New Roman"/>
                <w:sz w:val="24"/>
                <w:szCs w:val="24"/>
              </w:rPr>
              <w:t xml:space="preserve">детям ПДД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использовании</w:t>
            </w:r>
            <w:r w:rsidRPr="0036513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</w:t>
            </w:r>
            <w:r w:rsidR="00440B13" w:rsidRPr="0036513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передвижения</w:t>
            </w:r>
            <w:r w:rsidRPr="00365137">
              <w:rPr>
                <w:rFonts w:ascii="Times New Roman" w:hAnsi="Times New Roman" w:cs="Times New Roman"/>
                <w:sz w:val="24"/>
                <w:szCs w:val="24"/>
              </w:rPr>
              <w:t xml:space="preserve"> (героскутеров, моноколес, сигвеев и т.д.)</w:t>
            </w:r>
          </w:p>
          <w:p w:rsidR="00365137" w:rsidRDefault="00365137" w:rsidP="003651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D56" w:rsidRPr="00C21D56" w:rsidRDefault="00365137" w:rsidP="00C21D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21D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Будьте внимательны к своим детям</w:t>
            </w:r>
            <w:r w:rsidR="00C21D56" w:rsidRPr="00C21D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!</w:t>
            </w:r>
          </w:p>
          <w:p w:rsidR="00365137" w:rsidRPr="00C21D56" w:rsidRDefault="00C21D56" w:rsidP="00C21D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21D5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Ответственность за жизнь и безопасность детей несут родители!</w:t>
            </w:r>
            <w:bookmarkStart w:id="0" w:name="_GoBack"/>
            <w:bookmarkEnd w:id="0"/>
          </w:p>
          <w:p w:rsidR="00365137" w:rsidRDefault="00365137" w:rsidP="003651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137" w:rsidRPr="00365137" w:rsidRDefault="00365137" w:rsidP="003651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81B" w:rsidRDefault="0044581B" w:rsidP="001B48AA"/>
    <w:sectPr w:rsidR="0044581B" w:rsidSect="001B48AA">
      <w:pgSz w:w="11906" w:h="16838"/>
      <w:pgMar w:top="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F5"/>
    <w:multiLevelType w:val="hybridMultilevel"/>
    <w:tmpl w:val="F240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32CFD"/>
    <w:multiLevelType w:val="hybridMultilevel"/>
    <w:tmpl w:val="2D9E4C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2D60DE"/>
    <w:multiLevelType w:val="hybridMultilevel"/>
    <w:tmpl w:val="BBFE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60FB6"/>
    <w:multiLevelType w:val="hybridMultilevel"/>
    <w:tmpl w:val="D7CA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2133E"/>
    <w:multiLevelType w:val="hybridMultilevel"/>
    <w:tmpl w:val="E3025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84D16"/>
    <w:multiLevelType w:val="hybridMultilevel"/>
    <w:tmpl w:val="84320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87286"/>
    <w:multiLevelType w:val="hybridMultilevel"/>
    <w:tmpl w:val="10247144"/>
    <w:lvl w:ilvl="0" w:tplc="BB08981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5D"/>
    <w:rsid w:val="00150C78"/>
    <w:rsid w:val="001B48AA"/>
    <w:rsid w:val="002C39A8"/>
    <w:rsid w:val="00365137"/>
    <w:rsid w:val="00440B13"/>
    <w:rsid w:val="0044581B"/>
    <w:rsid w:val="005542CE"/>
    <w:rsid w:val="00581979"/>
    <w:rsid w:val="006969BE"/>
    <w:rsid w:val="006A0409"/>
    <w:rsid w:val="006C4942"/>
    <w:rsid w:val="00BA435D"/>
    <w:rsid w:val="00BC17A4"/>
    <w:rsid w:val="00C21D56"/>
    <w:rsid w:val="00D85E28"/>
    <w:rsid w:val="00FA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C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542CE"/>
    <w:pPr>
      <w:pBdr>
        <w:top w:val="single" w:sz="24" w:space="0" w:color="31B6FD" w:themeColor="accent1"/>
        <w:left w:val="single" w:sz="24" w:space="0" w:color="31B6FD" w:themeColor="accent1"/>
        <w:bottom w:val="single" w:sz="24" w:space="0" w:color="31B6FD" w:themeColor="accent1"/>
        <w:right w:val="single" w:sz="24" w:space="0" w:color="31B6FD" w:themeColor="accent1"/>
      </w:pBdr>
      <w:shd w:val="clear" w:color="auto" w:fill="31B6F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2CE"/>
    <w:pPr>
      <w:pBdr>
        <w:top w:val="single" w:sz="24" w:space="0" w:color="D5F0FE" w:themeColor="accent1" w:themeTint="33"/>
        <w:left w:val="single" w:sz="24" w:space="0" w:color="D5F0FE" w:themeColor="accent1" w:themeTint="33"/>
        <w:bottom w:val="single" w:sz="24" w:space="0" w:color="D5F0FE" w:themeColor="accent1" w:themeTint="33"/>
        <w:right w:val="single" w:sz="24" w:space="0" w:color="D5F0FE" w:themeColor="accent1" w:themeTint="33"/>
      </w:pBdr>
      <w:shd w:val="clear" w:color="auto" w:fill="D5F0F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2CE"/>
    <w:pPr>
      <w:pBdr>
        <w:top w:val="single" w:sz="6" w:space="2" w:color="31B6FD" w:themeColor="accent1"/>
        <w:left w:val="single" w:sz="6" w:space="2" w:color="31B6FD" w:themeColor="accent1"/>
      </w:pBdr>
      <w:spacing w:before="300" w:after="0"/>
      <w:outlineLvl w:val="2"/>
    </w:pPr>
    <w:rPr>
      <w:caps/>
      <w:color w:val="016194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2CE"/>
    <w:pPr>
      <w:pBdr>
        <w:top w:val="dotted" w:sz="6" w:space="2" w:color="31B6FD" w:themeColor="accent1"/>
        <w:left w:val="dotted" w:sz="6" w:space="2" w:color="31B6FD" w:themeColor="accent1"/>
      </w:pBdr>
      <w:spacing w:before="300" w:after="0"/>
      <w:outlineLvl w:val="3"/>
    </w:pPr>
    <w:rPr>
      <w:caps/>
      <w:color w:val="0292DF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2CE"/>
    <w:pPr>
      <w:pBdr>
        <w:bottom w:val="single" w:sz="6" w:space="1" w:color="31B6FD" w:themeColor="accent1"/>
      </w:pBdr>
      <w:spacing w:before="300" w:after="0"/>
      <w:outlineLvl w:val="4"/>
    </w:pPr>
    <w:rPr>
      <w:caps/>
      <w:color w:val="0292DF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2CE"/>
    <w:pPr>
      <w:pBdr>
        <w:bottom w:val="dotted" w:sz="6" w:space="1" w:color="31B6FD" w:themeColor="accent1"/>
      </w:pBdr>
      <w:spacing w:before="300" w:after="0"/>
      <w:outlineLvl w:val="5"/>
    </w:pPr>
    <w:rPr>
      <w:caps/>
      <w:color w:val="0292DF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2CE"/>
    <w:pPr>
      <w:spacing w:before="300" w:after="0"/>
      <w:outlineLvl w:val="6"/>
    </w:pPr>
    <w:rPr>
      <w:caps/>
      <w:color w:val="0292DF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2C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2C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2CE"/>
    <w:rPr>
      <w:b/>
      <w:bCs/>
      <w:caps/>
      <w:color w:val="FFFFFF" w:themeColor="background1"/>
      <w:spacing w:val="15"/>
      <w:shd w:val="clear" w:color="auto" w:fill="31B6F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542CE"/>
    <w:rPr>
      <w:caps/>
      <w:spacing w:val="15"/>
      <w:shd w:val="clear" w:color="auto" w:fill="D5F0FE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542CE"/>
    <w:rPr>
      <w:caps/>
      <w:color w:val="016194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542C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542C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542CE"/>
    <w:rPr>
      <w:b/>
      <w:bCs/>
      <w:color w:val="0292DF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542CE"/>
    <w:pPr>
      <w:spacing w:before="720"/>
    </w:pPr>
    <w:rPr>
      <w:caps/>
      <w:color w:val="31B6F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542CE"/>
    <w:rPr>
      <w:caps/>
      <w:color w:val="31B6F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542C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42C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542CE"/>
    <w:rPr>
      <w:b/>
      <w:bCs/>
    </w:rPr>
  </w:style>
  <w:style w:type="character" w:styleId="a9">
    <w:name w:val="Emphasis"/>
    <w:uiPriority w:val="20"/>
    <w:qFormat/>
    <w:rsid w:val="005542CE"/>
    <w:rPr>
      <w:caps/>
      <w:color w:val="016194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542CE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542CE"/>
    <w:rPr>
      <w:sz w:val="20"/>
      <w:szCs w:val="20"/>
    </w:rPr>
  </w:style>
  <w:style w:type="paragraph" w:styleId="ac">
    <w:name w:val="List Paragraph"/>
    <w:basedOn w:val="a"/>
    <w:uiPriority w:val="34"/>
    <w:qFormat/>
    <w:rsid w:val="005542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42C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542C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542CE"/>
    <w:pPr>
      <w:pBdr>
        <w:top w:val="single" w:sz="4" w:space="10" w:color="31B6FD" w:themeColor="accent1"/>
        <w:left w:val="single" w:sz="4" w:space="10" w:color="31B6FD" w:themeColor="accent1"/>
      </w:pBdr>
      <w:spacing w:after="0"/>
      <w:ind w:left="1296" w:right="1152"/>
      <w:jc w:val="both"/>
    </w:pPr>
    <w:rPr>
      <w:i/>
      <w:iCs/>
      <w:color w:val="31B6F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542CE"/>
    <w:rPr>
      <w:i/>
      <w:iCs/>
      <w:color w:val="31B6FD" w:themeColor="accent1"/>
      <w:sz w:val="20"/>
      <w:szCs w:val="20"/>
    </w:rPr>
  </w:style>
  <w:style w:type="character" w:styleId="af">
    <w:name w:val="Subtle Emphasis"/>
    <w:uiPriority w:val="19"/>
    <w:qFormat/>
    <w:rsid w:val="005542CE"/>
    <w:rPr>
      <w:i/>
      <w:iCs/>
      <w:color w:val="016194" w:themeColor="accent1" w:themeShade="7F"/>
    </w:rPr>
  </w:style>
  <w:style w:type="character" w:styleId="af0">
    <w:name w:val="Intense Emphasis"/>
    <w:uiPriority w:val="21"/>
    <w:qFormat/>
    <w:rsid w:val="005542CE"/>
    <w:rPr>
      <w:b/>
      <w:bCs/>
      <w:caps/>
      <w:color w:val="016194" w:themeColor="accent1" w:themeShade="7F"/>
      <w:spacing w:val="10"/>
    </w:rPr>
  </w:style>
  <w:style w:type="character" w:styleId="af1">
    <w:name w:val="Subtle Reference"/>
    <w:uiPriority w:val="31"/>
    <w:qFormat/>
    <w:rsid w:val="005542CE"/>
    <w:rPr>
      <w:b/>
      <w:bCs/>
      <w:color w:val="31B6FD" w:themeColor="accent1"/>
    </w:rPr>
  </w:style>
  <w:style w:type="character" w:styleId="af2">
    <w:name w:val="Intense Reference"/>
    <w:uiPriority w:val="32"/>
    <w:qFormat/>
    <w:rsid w:val="005542CE"/>
    <w:rPr>
      <w:b/>
      <w:bCs/>
      <w:i/>
      <w:iCs/>
      <w:caps/>
      <w:color w:val="31B6FD" w:themeColor="accent1"/>
    </w:rPr>
  </w:style>
  <w:style w:type="character" w:styleId="af3">
    <w:name w:val="Book Title"/>
    <w:uiPriority w:val="33"/>
    <w:qFormat/>
    <w:rsid w:val="005542C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542CE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5542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C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542CE"/>
    <w:pPr>
      <w:pBdr>
        <w:top w:val="single" w:sz="24" w:space="0" w:color="31B6FD" w:themeColor="accent1"/>
        <w:left w:val="single" w:sz="24" w:space="0" w:color="31B6FD" w:themeColor="accent1"/>
        <w:bottom w:val="single" w:sz="24" w:space="0" w:color="31B6FD" w:themeColor="accent1"/>
        <w:right w:val="single" w:sz="24" w:space="0" w:color="31B6FD" w:themeColor="accent1"/>
      </w:pBdr>
      <w:shd w:val="clear" w:color="auto" w:fill="31B6F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2CE"/>
    <w:pPr>
      <w:pBdr>
        <w:top w:val="single" w:sz="24" w:space="0" w:color="D5F0FE" w:themeColor="accent1" w:themeTint="33"/>
        <w:left w:val="single" w:sz="24" w:space="0" w:color="D5F0FE" w:themeColor="accent1" w:themeTint="33"/>
        <w:bottom w:val="single" w:sz="24" w:space="0" w:color="D5F0FE" w:themeColor="accent1" w:themeTint="33"/>
        <w:right w:val="single" w:sz="24" w:space="0" w:color="D5F0FE" w:themeColor="accent1" w:themeTint="33"/>
      </w:pBdr>
      <w:shd w:val="clear" w:color="auto" w:fill="D5F0F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2CE"/>
    <w:pPr>
      <w:pBdr>
        <w:top w:val="single" w:sz="6" w:space="2" w:color="31B6FD" w:themeColor="accent1"/>
        <w:left w:val="single" w:sz="6" w:space="2" w:color="31B6FD" w:themeColor="accent1"/>
      </w:pBdr>
      <w:spacing w:before="300" w:after="0"/>
      <w:outlineLvl w:val="2"/>
    </w:pPr>
    <w:rPr>
      <w:caps/>
      <w:color w:val="016194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2CE"/>
    <w:pPr>
      <w:pBdr>
        <w:top w:val="dotted" w:sz="6" w:space="2" w:color="31B6FD" w:themeColor="accent1"/>
        <w:left w:val="dotted" w:sz="6" w:space="2" w:color="31B6FD" w:themeColor="accent1"/>
      </w:pBdr>
      <w:spacing w:before="300" w:after="0"/>
      <w:outlineLvl w:val="3"/>
    </w:pPr>
    <w:rPr>
      <w:caps/>
      <w:color w:val="0292DF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2CE"/>
    <w:pPr>
      <w:pBdr>
        <w:bottom w:val="single" w:sz="6" w:space="1" w:color="31B6FD" w:themeColor="accent1"/>
      </w:pBdr>
      <w:spacing w:before="300" w:after="0"/>
      <w:outlineLvl w:val="4"/>
    </w:pPr>
    <w:rPr>
      <w:caps/>
      <w:color w:val="0292DF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2CE"/>
    <w:pPr>
      <w:pBdr>
        <w:bottom w:val="dotted" w:sz="6" w:space="1" w:color="31B6FD" w:themeColor="accent1"/>
      </w:pBdr>
      <w:spacing w:before="300" w:after="0"/>
      <w:outlineLvl w:val="5"/>
    </w:pPr>
    <w:rPr>
      <w:caps/>
      <w:color w:val="0292DF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2CE"/>
    <w:pPr>
      <w:spacing w:before="300" w:after="0"/>
      <w:outlineLvl w:val="6"/>
    </w:pPr>
    <w:rPr>
      <w:caps/>
      <w:color w:val="0292DF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2C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2C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2CE"/>
    <w:rPr>
      <w:b/>
      <w:bCs/>
      <w:caps/>
      <w:color w:val="FFFFFF" w:themeColor="background1"/>
      <w:spacing w:val="15"/>
      <w:shd w:val="clear" w:color="auto" w:fill="31B6F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542CE"/>
    <w:rPr>
      <w:caps/>
      <w:spacing w:val="15"/>
      <w:shd w:val="clear" w:color="auto" w:fill="D5F0FE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542CE"/>
    <w:rPr>
      <w:caps/>
      <w:color w:val="016194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542CE"/>
    <w:rPr>
      <w:caps/>
      <w:color w:val="0292DF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542C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542C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542CE"/>
    <w:rPr>
      <w:b/>
      <w:bCs/>
      <w:color w:val="0292DF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542CE"/>
    <w:pPr>
      <w:spacing w:before="720"/>
    </w:pPr>
    <w:rPr>
      <w:caps/>
      <w:color w:val="31B6F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542CE"/>
    <w:rPr>
      <w:caps/>
      <w:color w:val="31B6F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542C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42CE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542CE"/>
    <w:rPr>
      <w:b/>
      <w:bCs/>
    </w:rPr>
  </w:style>
  <w:style w:type="character" w:styleId="a9">
    <w:name w:val="Emphasis"/>
    <w:uiPriority w:val="20"/>
    <w:qFormat/>
    <w:rsid w:val="005542CE"/>
    <w:rPr>
      <w:caps/>
      <w:color w:val="016194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542CE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542CE"/>
    <w:rPr>
      <w:sz w:val="20"/>
      <w:szCs w:val="20"/>
    </w:rPr>
  </w:style>
  <w:style w:type="paragraph" w:styleId="ac">
    <w:name w:val="List Paragraph"/>
    <w:basedOn w:val="a"/>
    <w:uiPriority w:val="34"/>
    <w:qFormat/>
    <w:rsid w:val="005542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42C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542C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542CE"/>
    <w:pPr>
      <w:pBdr>
        <w:top w:val="single" w:sz="4" w:space="10" w:color="31B6FD" w:themeColor="accent1"/>
        <w:left w:val="single" w:sz="4" w:space="10" w:color="31B6FD" w:themeColor="accent1"/>
      </w:pBdr>
      <w:spacing w:after="0"/>
      <w:ind w:left="1296" w:right="1152"/>
      <w:jc w:val="both"/>
    </w:pPr>
    <w:rPr>
      <w:i/>
      <w:iCs/>
      <w:color w:val="31B6F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542CE"/>
    <w:rPr>
      <w:i/>
      <w:iCs/>
      <w:color w:val="31B6FD" w:themeColor="accent1"/>
      <w:sz w:val="20"/>
      <w:szCs w:val="20"/>
    </w:rPr>
  </w:style>
  <w:style w:type="character" w:styleId="af">
    <w:name w:val="Subtle Emphasis"/>
    <w:uiPriority w:val="19"/>
    <w:qFormat/>
    <w:rsid w:val="005542CE"/>
    <w:rPr>
      <w:i/>
      <w:iCs/>
      <w:color w:val="016194" w:themeColor="accent1" w:themeShade="7F"/>
    </w:rPr>
  </w:style>
  <w:style w:type="character" w:styleId="af0">
    <w:name w:val="Intense Emphasis"/>
    <w:uiPriority w:val="21"/>
    <w:qFormat/>
    <w:rsid w:val="005542CE"/>
    <w:rPr>
      <w:b/>
      <w:bCs/>
      <w:caps/>
      <w:color w:val="016194" w:themeColor="accent1" w:themeShade="7F"/>
      <w:spacing w:val="10"/>
    </w:rPr>
  </w:style>
  <w:style w:type="character" w:styleId="af1">
    <w:name w:val="Subtle Reference"/>
    <w:uiPriority w:val="31"/>
    <w:qFormat/>
    <w:rsid w:val="005542CE"/>
    <w:rPr>
      <w:b/>
      <w:bCs/>
      <w:color w:val="31B6FD" w:themeColor="accent1"/>
    </w:rPr>
  </w:style>
  <w:style w:type="character" w:styleId="af2">
    <w:name w:val="Intense Reference"/>
    <w:uiPriority w:val="32"/>
    <w:qFormat/>
    <w:rsid w:val="005542CE"/>
    <w:rPr>
      <w:b/>
      <w:bCs/>
      <w:i/>
      <w:iCs/>
      <w:caps/>
      <w:color w:val="31B6FD" w:themeColor="accent1"/>
    </w:rPr>
  </w:style>
  <w:style w:type="character" w:styleId="af3">
    <w:name w:val="Book Title"/>
    <w:uiPriority w:val="33"/>
    <w:qFormat/>
    <w:rsid w:val="005542C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542CE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5542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BFC8-C5AC-45A0-B8A1-F7AFEBF5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Прохоровых</dc:creator>
  <cp:keywords/>
  <dc:description/>
  <cp:lastModifiedBy>Семья Прохоровых</cp:lastModifiedBy>
  <cp:revision>7</cp:revision>
  <dcterms:created xsi:type="dcterms:W3CDTF">2020-04-15T08:41:00Z</dcterms:created>
  <dcterms:modified xsi:type="dcterms:W3CDTF">2020-04-15T10:37:00Z</dcterms:modified>
</cp:coreProperties>
</file>